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CEAE" w14:textId="62E4A05A" w:rsidR="009E3EE2" w:rsidRPr="009E3EE2" w:rsidRDefault="00FD7346" w:rsidP="009E3EE2">
      <w:pPr>
        <w:shd w:val="clear" w:color="auto" w:fill="D9E2F3" w:themeFill="accent1" w:themeFillTint="33"/>
        <w:spacing w:line="240" w:lineRule="auto"/>
        <w:rPr>
          <w:rFonts w:cs="Arial"/>
        </w:rPr>
      </w:pPr>
      <w:r w:rsidRPr="009E3EE2">
        <w:rPr>
          <w:rFonts w:cs="Arial"/>
        </w:rPr>
        <w:t>NSW Health supports the</w:t>
      </w:r>
      <w:r w:rsidR="00CA7F96" w:rsidRPr="009E3EE2">
        <w:rPr>
          <w:rFonts w:cs="Arial"/>
        </w:rPr>
        <w:t xml:space="preserve"> implementation of clinical </w:t>
      </w:r>
      <w:r w:rsidRPr="009E3EE2">
        <w:rPr>
          <w:rFonts w:cs="Arial"/>
        </w:rPr>
        <w:t xml:space="preserve">care </w:t>
      </w:r>
      <w:r w:rsidR="00CA7F96" w:rsidRPr="009E3EE2">
        <w:rPr>
          <w:rFonts w:cs="Arial"/>
        </w:rPr>
        <w:t>for the manageme</w:t>
      </w:r>
      <w:r w:rsidR="00D37FBD" w:rsidRPr="009E3EE2">
        <w:rPr>
          <w:rFonts w:cs="Arial"/>
        </w:rPr>
        <w:t>n</w:t>
      </w:r>
      <w:r w:rsidR="00CA7F96" w:rsidRPr="009E3EE2">
        <w:rPr>
          <w:rFonts w:cs="Arial"/>
        </w:rPr>
        <w:t xml:space="preserve">t of COVID-19 positive </w:t>
      </w:r>
      <w:r w:rsidRPr="009E3EE2">
        <w:rPr>
          <w:rFonts w:cs="Arial"/>
        </w:rPr>
        <w:t xml:space="preserve">residents in </w:t>
      </w:r>
      <w:r w:rsidR="00B50F29">
        <w:rPr>
          <w:rFonts w:cs="Arial"/>
        </w:rPr>
        <w:t xml:space="preserve">a </w:t>
      </w:r>
      <w:r w:rsidR="00063B6B">
        <w:rPr>
          <w:rFonts w:cs="Arial"/>
        </w:rPr>
        <w:t>residential aged care</w:t>
      </w:r>
      <w:r w:rsidRPr="009E3EE2">
        <w:rPr>
          <w:rFonts w:cs="Arial"/>
        </w:rPr>
        <w:t xml:space="preserve"> facility where it is appropriate in the </w:t>
      </w:r>
      <w:r w:rsidR="000F1768" w:rsidRPr="009E3EE2">
        <w:rPr>
          <w:rFonts w:cs="Arial"/>
        </w:rPr>
        <w:t>circumstances</w:t>
      </w:r>
      <w:r w:rsidR="00CA7F96" w:rsidRPr="009E3EE2">
        <w:rPr>
          <w:rFonts w:cs="Arial"/>
        </w:rPr>
        <w:t xml:space="preserve">. </w:t>
      </w:r>
    </w:p>
    <w:p w14:paraId="607DC539" w14:textId="77777777" w:rsidR="009E3EE2" w:rsidRPr="00AC349C" w:rsidRDefault="009E3EE2" w:rsidP="009E3EE2">
      <w:pPr>
        <w:shd w:val="clear" w:color="auto" w:fill="D9E2F3" w:themeFill="accent1" w:themeFillTint="33"/>
        <w:spacing w:line="240" w:lineRule="auto"/>
        <w:rPr>
          <w:rFonts w:cs="Arial"/>
        </w:rPr>
      </w:pPr>
      <w:r w:rsidRPr="00AC349C">
        <w:rPr>
          <w:rFonts w:cs="Arial"/>
        </w:rPr>
        <w:t>Clinical care</w:t>
      </w:r>
      <w:r w:rsidR="000F1768" w:rsidRPr="00AC349C">
        <w:rPr>
          <w:rFonts w:cs="Arial"/>
        </w:rPr>
        <w:t xml:space="preserve"> should be guided by</w:t>
      </w:r>
      <w:r w:rsidRPr="00AC349C">
        <w:rPr>
          <w:rFonts w:cs="Arial"/>
        </w:rPr>
        <w:t>:</w:t>
      </w:r>
    </w:p>
    <w:p w14:paraId="5403F7A5" w14:textId="77777777" w:rsidR="009E3EE2" w:rsidRPr="00AC349C" w:rsidRDefault="000F1768" w:rsidP="00AC349C">
      <w:pPr>
        <w:pStyle w:val="ListParagraph"/>
        <w:numPr>
          <w:ilvl w:val="0"/>
          <w:numId w:val="12"/>
        </w:numPr>
        <w:shd w:val="clear" w:color="auto" w:fill="D9E2F3" w:themeFill="accent1" w:themeFillTint="33"/>
        <w:spacing w:line="240" w:lineRule="auto"/>
        <w:ind w:left="357" w:hanging="357"/>
        <w:contextualSpacing w:val="0"/>
        <w:rPr>
          <w:rFonts w:cs="Arial"/>
        </w:rPr>
      </w:pPr>
      <w:r w:rsidRPr="00AC349C">
        <w:rPr>
          <w:rFonts w:cs="Arial"/>
        </w:rPr>
        <w:t xml:space="preserve">the </w:t>
      </w:r>
      <w:r w:rsidR="004B0105" w:rsidRPr="00AC349C">
        <w:rPr>
          <w:rFonts w:cs="Arial"/>
          <w:i/>
          <w:iCs/>
        </w:rPr>
        <w:t xml:space="preserve">CDNA National Guidelines for the Prevention, Control and Public Health Management of COVID-19 Outbreaks in Residential Care Facilities in Australia </w:t>
      </w:r>
      <w:r w:rsidRPr="00AC349C">
        <w:rPr>
          <w:rFonts w:cs="Arial"/>
        </w:rPr>
        <w:t xml:space="preserve">and </w:t>
      </w:r>
    </w:p>
    <w:p w14:paraId="374049E9" w14:textId="77777777" w:rsidR="004B0105" w:rsidRPr="00AC349C" w:rsidRDefault="000F1768" w:rsidP="00AC349C">
      <w:pPr>
        <w:pStyle w:val="ListParagraph"/>
        <w:numPr>
          <w:ilvl w:val="0"/>
          <w:numId w:val="12"/>
        </w:numPr>
        <w:shd w:val="clear" w:color="auto" w:fill="D9E2F3" w:themeFill="accent1" w:themeFillTint="33"/>
        <w:spacing w:line="240" w:lineRule="auto"/>
        <w:ind w:left="357" w:hanging="357"/>
        <w:contextualSpacing w:val="0"/>
        <w:rPr>
          <w:rFonts w:cs="Arial"/>
        </w:rPr>
      </w:pPr>
      <w:r w:rsidRPr="00AC349C">
        <w:rPr>
          <w:rFonts w:cs="Arial"/>
        </w:rPr>
        <w:t>the</w:t>
      </w:r>
      <w:r w:rsidR="004B0105" w:rsidRPr="00AC349C">
        <w:rPr>
          <w:rFonts w:cs="Arial"/>
        </w:rPr>
        <w:t xml:space="preserve"> </w:t>
      </w:r>
      <w:r w:rsidR="009E3EE2" w:rsidRPr="00AC349C">
        <w:rPr>
          <w:rFonts w:cs="Arial"/>
        </w:rPr>
        <w:t xml:space="preserve">Clinical Guidelines issued by the National COVID-19 Clinical Evidence Taskforce at </w:t>
      </w:r>
      <w:hyperlink r:id="rId11" w:anchor="living-guidelines" w:history="1">
        <w:r w:rsidR="004B0105" w:rsidRPr="00AC349C">
          <w:rPr>
            <w:rStyle w:val="Hyperlink"/>
            <w:rFonts w:cs="Arial"/>
          </w:rPr>
          <w:t>https://covid19evidence.net.au/#living-guidelines</w:t>
        </w:r>
      </w:hyperlink>
      <w:r w:rsidR="009E3EE2" w:rsidRPr="00AC349C">
        <w:rPr>
          <w:rFonts w:cs="Arial"/>
        </w:rPr>
        <w:t>.</w:t>
      </w:r>
    </w:p>
    <w:p w14:paraId="386048BC" w14:textId="77777777" w:rsidR="009E3EE2" w:rsidRPr="009E3EE2" w:rsidRDefault="00960435" w:rsidP="009E3EE2">
      <w:pPr>
        <w:shd w:val="clear" w:color="auto" w:fill="D9E2F3" w:themeFill="accent1" w:themeFillTint="33"/>
        <w:rPr>
          <w:rFonts w:cs="Arial"/>
        </w:rPr>
      </w:pPr>
      <w:r w:rsidRPr="00AC349C">
        <w:rPr>
          <w:rFonts w:cs="Arial"/>
        </w:rPr>
        <w:t>C</w:t>
      </w:r>
      <w:r w:rsidR="008D1ACC" w:rsidRPr="00AC349C">
        <w:rPr>
          <w:rFonts w:cs="Arial"/>
        </w:rPr>
        <w:t>linical care is</w:t>
      </w:r>
      <w:r w:rsidR="008D1ACC" w:rsidRPr="009E3EE2">
        <w:rPr>
          <w:rFonts w:cs="Arial"/>
        </w:rPr>
        <w:t xml:space="preserve"> usually provided under a</w:t>
      </w:r>
      <w:r w:rsidR="00FB6513" w:rsidRPr="009E3EE2">
        <w:rPr>
          <w:rFonts w:cs="Arial"/>
        </w:rPr>
        <w:t xml:space="preserve"> Hospital i</w:t>
      </w:r>
      <w:r w:rsidR="008D1ACC" w:rsidRPr="009E3EE2">
        <w:rPr>
          <w:rFonts w:cs="Arial"/>
        </w:rPr>
        <w:t xml:space="preserve">n the Home (HITH) service model. </w:t>
      </w:r>
    </w:p>
    <w:p w14:paraId="60D32D03" w14:textId="1E357605" w:rsidR="00FB6513" w:rsidRPr="009E3EE2" w:rsidRDefault="008D1ACC" w:rsidP="009E3EE2">
      <w:pPr>
        <w:shd w:val="clear" w:color="auto" w:fill="D9E2F3" w:themeFill="accent1" w:themeFillTint="33"/>
        <w:rPr>
          <w:rFonts w:cs="Arial"/>
        </w:rPr>
      </w:pPr>
      <w:r w:rsidRPr="009E3EE2">
        <w:rPr>
          <w:rFonts w:cs="Arial"/>
        </w:rPr>
        <w:t xml:space="preserve">In accordance with </w:t>
      </w:r>
      <w:r w:rsidR="00310E2E" w:rsidRPr="009E3EE2">
        <w:rPr>
          <w:rFonts w:cs="Arial"/>
        </w:rPr>
        <w:t>t</w:t>
      </w:r>
      <w:r w:rsidRPr="009E3EE2">
        <w:rPr>
          <w:rFonts w:cs="Arial"/>
        </w:rPr>
        <w:t xml:space="preserve">he </w:t>
      </w:r>
      <w:r w:rsidR="00FB6513" w:rsidRPr="009E3EE2">
        <w:rPr>
          <w:rFonts w:cs="Arial"/>
        </w:rPr>
        <w:t xml:space="preserve">NSW Health </w:t>
      </w:r>
      <w:r w:rsidR="00FB6513" w:rsidRPr="00B50F29">
        <w:rPr>
          <w:rFonts w:cs="Arial"/>
          <w:i/>
          <w:iCs/>
        </w:rPr>
        <w:t>Adult and Paediatric Hospital in the Home Guidelines</w:t>
      </w:r>
      <w:r w:rsidR="00FB6513" w:rsidRPr="009E3EE2">
        <w:rPr>
          <w:rFonts w:cs="Arial"/>
        </w:rPr>
        <w:t xml:space="preserve"> GL2018_020</w:t>
      </w:r>
      <w:r w:rsidRPr="009E3EE2">
        <w:rPr>
          <w:rFonts w:cs="Arial"/>
        </w:rPr>
        <w:t xml:space="preserve">, the </w:t>
      </w:r>
      <w:r w:rsidR="00FB6513" w:rsidRPr="009E3EE2">
        <w:rPr>
          <w:rFonts w:cs="Arial"/>
        </w:rPr>
        <w:t xml:space="preserve">HITH service should establish a written agreement with the </w:t>
      </w:r>
      <w:r w:rsidR="00063B6B">
        <w:rPr>
          <w:rFonts w:cs="Arial"/>
        </w:rPr>
        <w:t>residential aged care</w:t>
      </w:r>
      <w:r w:rsidR="00FB6513" w:rsidRPr="009E3EE2">
        <w:rPr>
          <w:rFonts w:cs="Arial"/>
        </w:rPr>
        <w:t xml:space="preserve"> facility </w:t>
      </w:r>
      <w:r w:rsidR="000F1768" w:rsidRPr="009E3EE2">
        <w:rPr>
          <w:rFonts w:cs="Arial"/>
        </w:rPr>
        <w:t>regarding</w:t>
      </w:r>
      <w:r w:rsidR="00FB6513" w:rsidRPr="009E3EE2">
        <w:rPr>
          <w:rFonts w:cs="Arial"/>
        </w:rPr>
        <w:t xml:space="preserve"> the roles and responsibilities of the </w:t>
      </w:r>
      <w:r w:rsidR="00063B6B">
        <w:rPr>
          <w:rFonts w:cs="Arial"/>
        </w:rPr>
        <w:t>residential aged care</w:t>
      </w:r>
      <w:r w:rsidR="00FB6513" w:rsidRPr="009E3EE2">
        <w:rPr>
          <w:rFonts w:cs="Arial"/>
        </w:rPr>
        <w:t xml:space="preserve"> facility and the service. </w:t>
      </w:r>
    </w:p>
    <w:p w14:paraId="2072A854" w14:textId="63E9594E" w:rsidR="009E3EE2" w:rsidRPr="009E3EE2" w:rsidRDefault="00FB6513" w:rsidP="009E3EE2">
      <w:pPr>
        <w:shd w:val="clear" w:color="auto" w:fill="D9E2F3" w:themeFill="accent1" w:themeFillTint="33"/>
        <w:rPr>
          <w:rFonts w:cs="Arial"/>
        </w:rPr>
      </w:pPr>
      <w:r w:rsidRPr="009E3EE2">
        <w:rPr>
          <w:rFonts w:cs="Arial"/>
        </w:rPr>
        <w:t xml:space="preserve">The model for each </w:t>
      </w:r>
      <w:r w:rsidR="00AC349C">
        <w:rPr>
          <w:rFonts w:cs="Arial"/>
        </w:rPr>
        <w:t xml:space="preserve">COVID-19 </w:t>
      </w:r>
      <w:r w:rsidRPr="009E3EE2">
        <w:rPr>
          <w:rFonts w:cs="Arial"/>
        </w:rPr>
        <w:t xml:space="preserve">service will vary </w:t>
      </w:r>
      <w:r w:rsidR="008D1ACC" w:rsidRPr="009E3EE2">
        <w:rPr>
          <w:rFonts w:cs="Arial"/>
        </w:rPr>
        <w:t xml:space="preserve">significantly </w:t>
      </w:r>
      <w:r w:rsidRPr="009E3EE2">
        <w:rPr>
          <w:rFonts w:cs="Arial"/>
        </w:rPr>
        <w:t xml:space="preserve">depending on the </w:t>
      </w:r>
      <w:r w:rsidR="008D1ACC" w:rsidRPr="009E3EE2">
        <w:rPr>
          <w:rFonts w:cs="Arial"/>
        </w:rPr>
        <w:t xml:space="preserve">local arrangements. </w:t>
      </w:r>
    </w:p>
    <w:p w14:paraId="71AD7C9C" w14:textId="2CB0A78B" w:rsidR="00CE2BFF" w:rsidRDefault="008D1ACC" w:rsidP="009E3EE2">
      <w:pPr>
        <w:shd w:val="clear" w:color="auto" w:fill="D9E2F3" w:themeFill="accent1" w:themeFillTint="33"/>
        <w:rPr>
          <w:rFonts w:cs="Arial"/>
        </w:rPr>
      </w:pPr>
      <w:r w:rsidRPr="009E3EE2">
        <w:rPr>
          <w:rFonts w:cs="Arial"/>
        </w:rPr>
        <w:t>This document is a sample</w:t>
      </w:r>
      <w:r w:rsidR="007E1D12">
        <w:rPr>
          <w:rFonts w:cs="Arial"/>
        </w:rPr>
        <w:t xml:space="preserve"> </w:t>
      </w:r>
      <w:r w:rsidRPr="009E3EE2">
        <w:rPr>
          <w:rFonts w:cs="Arial"/>
        </w:rPr>
        <w:t xml:space="preserve">agreement that can be used and adapted for </w:t>
      </w:r>
      <w:r w:rsidR="00310E2E" w:rsidRPr="009E3EE2">
        <w:rPr>
          <w:rFonts w:cs="Arial"/>
        </w:rPr>
        <w:t xml:space="preserve">the </w:t>
      </w:r>
      <w:r w:rsidRPr="009E3EE2">
        <w:rPr>
          <w:rFonts w:cs="Arial"/>
        </w:rPr>
        <w:t>purposes</w:t>
      </w:r>
      <w:r w:rsidR="00310E2E" w:rsidRPr="009E3EE2">
        <w:rPr>
          <w:rFonts w:cs="Arial"/>
        </w:rPr>
        <w:t xml:space="preserve"> of having the agreement in place</w:t>
      </w:r>
      <w:r w:rsidR="007E1D12">
        <w:rPr>
          <w:rFonts w:cs="Arial"/>
        </w:rPr>
        <w:t xml:space="preserve">. </w:t>
      </w:r>
    </w:p>
    <w:p w14:paraId="12996D03" w14:textId="0E2E4C30" w:rsidR="00EF5D61" w:rsidRDefault="007E1D12" w:rsidP="007E1D12">
      <w:pPr>
        <w:shd w:val="clear" w:color="auto" w:fill="D9E2F3" w:themeFill="accent1" w:themeFillTint="33"/>
        <w:rPr>
          <w:rFonts w:cs="Arial"/>
        </w:rPr>
      </w:pPr>
      <w:r>
        <w:rPr>
          <w:rFonts w:cs="Arial"/>
        </w:rPr>
        <w:t xml:space="preserve">Prior to issuing the sample agreement </w:t>
      </w:r>
      <w:r w:rsidR="00A20C71">
        <w:rPr>
          <w:rFonts w:cs="Arial"/>
        </w:rPr>
        <w:t xml:space="preserve">the HITH </w:t>
      </w:r>
      <w:r w:rsidR="00063B6B">
        <w:rPr>
          <w:rFonts w:cs="Arial"/>
        </w:rPr>
        <w:t>s</w:t>
      </w:r>
      <w:r w:rsidR="00A20C71">
        <w:rPr>
          <w:rFonts w:cs="Arial"/>
        </w:rPr>
        <w:t>ervice should consult with the facility.</w:t>
      </w:r>
    </w:p>
    <w:p w14:paraId="2FB8C73E" w14:textId="1967E721" w:rsidR="009B6412" w:rsidRDefault="009B6412" w:rsidP="009B6412">
      <w:pPr>
        <w:rPr>
          <w:rFonts w:cs="Arial"/>
        </w:rPr>
      </w:pPr>
    </w:p>
    <w:p w14:paraId="343654D4" w14:textId="52F6A70A" w:rsidR="00903DAA" w:rsidRDefault="00903DAA" w:rsidP="009B6412">
      <w:pPr>
        <w:rPr>
          <w:rFonts w:cs="Arial"/>
        </w:rPr>
      </w:pPr>
      <w:r w:rsidRPr="009E3EE2">
        <w:rPr>
          <w:rFonts w:cs="Arial"/>
        </w:rPr>
        <w:t xml:space="preserve">Dear </w:t>
      </w:r>
      <w:r w:rsidRPr="009E3EE2">
        <w:rPr>
          <w:rFonts w:cs="Arial"/>
          <w:highlight w:val="yellow"/>
        </w:rPr>
        <w:t>[insert]</w:t>
      </w:r>
    </w:p>
    <w:p w14:paraId="5EC06FBC" w14:textId="77777777" w:rsidR="009B6412" w:rsidRPr="009E3EE2" w:rsidRDefault="00E51E9B" w:rsidP="009A4508">
      <w:pPr>
        <w:pStyle w:val="Heading1"/>
      </w:pPr>
      <w:r w:rsidRPr="009E3EE2">
        <w:t xml:space="preserve">COVID-19 </w:t>
      </w:r>
      <w:r w:rsidR="00077881">
        <w:t>S</w:t>
      </w:r>
      <w:r w:rsidR="00077881" w:rsidRPr="009E3EE2">
        <w:t xml:space="preserve">ervice </w:t>
      </w:r>
      <w:r w:rsidR="009B6412" w:rsidRPr="009E3EE2">
        <w:t xml:space="preserve">at </w:t>
      </w:r>
      <w:r w:rsidR="009B6412" w:rsidRPr="009E3EE2">
        <w:rPr>
          <w:highlight w:val="yellow"/>
        </w:rPr>
        <w:t xml:space="preserve">[insert name of </w:t>
      </w:r>
      <w:r w:rsidR="008D1ACC" w:rsidRPr="009E3EE2">
        <w:rPr>
          <w:highlight w:val="yellow"/>
        </w:rPr>
        <w:t>r</w:t>
      </w:r>
      <w:r w:rsidR="009B6412" w:rsidRPr="009E3EE2">
        <w:rPr>
          <w:highlight w:val="yellow"/>
        </w:rPr>
        <w:t xml:space="preserve">esidential </w:t>
      </w:r>
      <w:r w:rsidR="00A20C71">
        <w:rPr>
          <w:highlight w:val="yellow"/>
        </w:rPr>
        <w:t xml:space="preserve">aged </w:t>
      </w:r>
      <w:r w:rsidR="008D1ACC" w:rsidRPr="009E3EE2">
        <w:rPr>
          <w:highlight w:val="yellow"/>
        </w:rPr>
        <w:t>c</w:t>
      </w:r>
      <w:r w:rsidR="009B6412" w:rsidRPr="009E3EE2">
        <w:rPr>
          <w:highlight w:val="yellow"/>
        </w:rPr>
        <w:t xml:space="preserve">are </w:t>
      </w:r>
      <w:r w:rsidR="008D1ACC" w:rsidRPr="009E3EE2">
        <w:rPr>
          <w:highlight w:val="yellow"/>
        </w:rPr>
        <w:t>f</w:t>
      </w:r>
      <w:r w:rsidR="009B6412" w:rsidRPr="009E3EE2">
        <w:rPr>
          <w:highlight w:val="yellow"/>
        </w:rPr>
        <w:t>acility]</w:t>
      </w:r>
    </w:p>
    <w:p w14:paraId="178B73D0" w14:textId="0868A6B2" w:rsidR="00211738" w:rsidRPr="00AC349C" w:rsidRDefault="003640A3" w:rsidP="009B6412">
      <w:pPr>
        <w:rPr>
          <w:rFonts w:cs="Arial"/>
        </w:rPr>
      </w:pPr>
      <w:r w:rsidRPr="009E3EE2">
        <w:rPr>
          <w:rFonts w:cs="Arial"/>
        </w:rPr>
        <w:t xml:space="preserve">The </w:t>
      </w:r>
      <w:r w:rsidRPr="009E3EE2">
        <w:rPr>
          <w:rFonts w:cs="Arial"/>
          <w:highlight w:val="yellow"/>
        </w:rPr>
        <w:t>[insert name]</w:t>
      </w:r>
      <w:r w:rsidRPr="009E3EE2">
        <w:rPr>
          <w:rFonts w:cs="Arial"/>
        </w:rPr>
        <w:t xml:space="preserve"> Local Health District </w:t>
      </w:r>
      <w:r w:rsidR="001357C4" w:rsidRPr="009E3EE2">
        <w:rPr>
          <w:rFonts w:cs="Arial"/>
        </w:rPr>
        <w:t>will be</w:t>
      </w:r>
      <w:r w:rsidR="001357C4" w:rsidRPr="009E3EE2">
        <w:rPr>
          <w:rFonts w:cs="Arial"/>
          <w:b/>
          <w:bCs/>
        </w:rPr>
        <w:t xml:space="preserve"> </w:t>
      </w:r>
      <w:r w:rsidR="004F2A07" w:rsidRPr="009E3EE2">
        <w:rPr>
          <w:rFonts w:cs="Arial"/>
        </w:rPr>
        <w:t>work</w:t>
      </w:r>
      <w:r w:rsidR="001357C4" w:rsidRPr="009E3EE2">
        <w:rPr>
          <w:rFonts w:cs="Arial"/>
        </w:rPr>
        <w:t>ing</w:t>
      </w:r>
      <w:r w:rsidR="004F2A07" w:rsidRPr="009E3EE2">
        <w:rPr>
          <w:rFonts w:cs="Arial"/>
        </w:rPr>
        <w:t xml:space="preserve"> with you to control and contain the </w:t>
      </w:r>
      <w:r w:rsidR="00CA7F96" w:rsidRPr="009E3EE2">
        <w:rPr>
          <w:rFonts w:cs="Arial"/>
        </w:rPr>
        <w:t xml:space="preserve">COVID-19 </w:t>
      </w:r>
      <w:r w:rsidR="004F2A07" w:rsidRPr="009E3EE2">
        <w:rPr>
          <w:rFonts w:cs="Arial"/>
        </w:rPr>
        <w:t xml:space="preserve">outbreak in </w:t>
      </w:r>
      <w:r w:rsidR="003315BC" w:rsidRPr="009E3EE2">
        <w:rPr>
          <w:rFonts w:cs="Arial"/>
        </w:rPr>
        <w:t xml:space="preserve">the </w:t>
      </w:r>
      <w:r w:rsidR="004F2A07" w:rsidRPr="009E3EE2">
        <w:rPr>
          <w:rFonts w:cs="Arial"/>
        </w:rPr>
        <w:t>facility</w:t>
      </w:r>
      <w:r w:rsidR="00E51E9B" w:rsidRPr="009E3EE2">
        <w:rPr>
          <w:rFonts w:cs="Arial"/>
        </w:rPr>
        <w:t>. This includes</w:t>
      </w:r>
      <w:r w:rsidR="004F2A07" w:rsidRPr="009E3EE2">
        <w:rPr>
          <w:rFonts w:cs="Arial"/>
        </w:rPr>
        <w:t xml:space="preserve"> </w:t>
      </w:r>
      <w:r w:rsidRPr="009E3EE2">
        <w:rPr>
          <w:rFonts w:cs="Arial"/>
        </w:rPr>
        <w:t xml:space="preserve">us </w:t>
      </w:r>
      <w:r w:rsidR="004F2A07" w:rsidRPr="009E3EE2">
        <w:rPr>
          <w:rFonts w:cs="Arial"/>
        </w:rPr>
        <w:t>provid</w:t>
      </w:r>
      <w:r w:rsidR="00FB6513" w:rsidRPr="009E3EE2">
        <w:rPr>
          <w:rFonts w:cs="Arial"/>
        </w:rPr>
        <w:t>ing</w:t>
      </w:r>
      <w:r w:rsidR="004F2A07" w:rsidRPr="009E3EE2">
        <w:rPr>
          <w:rFonts w:cs="Arial"/>
        </w:rPr>
        <w:t xml:space="preserve"> clinical care for </w:t>
      </w:r>
      <w:r w:rsidR="00077881">
        <w:rPr>
          <w:rFonts w:cs="Arial"/>
        </w:rPr>
        <w:t xml:space="preserve">COVID-19 </w:t>
      </w:r>
      <w:r w:rsidR="00E51E9B" w:rsidRPr="009E3EE2">
        <w:rPr>
          <w:rFonts w:cs="Arial"/>
        </w:rPr>
        <w:t xml:space="preserve">positive </w:t>
      </w:r>
      <w:r w:rsidR="004F2A07" w:rsidRPr="009E3EE2">
        <w:rPr>
          <w:rFonts w:cs="Arial"/>
        </w:rPr>
        <w:t xml:space="preserve">residents </w:t>
      </w:r>
      <w:r w:rsidR="00E51E9B" w:rsidRPr="009E3EE2">
        <w:rPr>
          <w:rFonts w:cs="Arial"/>
        </w:rPr>
        <w:t xml:space="preserve">through the establishment of a clinical </w:t>
      </w:r>
      <w:r w:rsidR="00E51E9B" w:rsidRPr="00AC349C">
        <w:rPr>
          <w:rFonts w:cs="Arial"/>
        </w:rPr>
        <w:t>s</w:t>
      </w:r>
      <w:r w:rsidR="00A65898" w:rsidRPr="00AC349C">
        <w:rPr>
          <w:rFonts w:cs="Arial"/>
        </w:rPr>
        <w:t>ervice</w:t>
      </w:r>
      <w:r w:rsidR="00E51E9B" w:rsidRPr="00AC349C">
        <w:rPr>
          <w:rFonts w:cs="Arial"/>
        </w:rPr>
        <w:t xml:space="preserve"> team (COVID-19 Service)</w:t>
      </w:r>
      <w:r w:rsidR="004F2A07" w:rsidRPr="00AC349C">
        <w:rPr>
          <w:rFonts w:cs="Arial"/>
        </w:rPr>
        <w:t>.</w:t>
      </w:r>
    </w:p>
    <w:p w14:paraId="5BE6B758" w14:textId="52A820C8" w:rsidR="00CA7F96" w:rsidRPr="00AC349C" w:rsidRDefault="00E51E9B" w:rsidP="009B6412">
      <w:pPr>
        <w:rPr>
          <w:rFonts w:cs="Arial"/>
        </w:rPr>
      </w:pPr>
      <w:r w:rsidRPr="00AC349C">
        <w:rPr>
          <w:rFonts w:cs="Arial"/>
        </w:rPr>
        <w:t xml:space="preserve">The COVID-19 Service will make a </w:t>
      </w:r>
      <w:r w:rsidR="00310E2E" w:rsidRPr="00AC349C">
        <w:rPr>
          <w:rFonts w:cs="Arial"/>
        </w:rPr>
        <w:t>decision</w:t>
      </w:r>
      <w:r w:rsidR="00CA7F96" w:rsidRPr="00AC349C">
        <w:rPr>
          <w:rFonts w:cs="Arial"/>
        </w:rPr>
        <w:t xml:space="preserve"> on </w:t>
      </w:r>
      <w:r w:rsidR="008D1ACC" w:rsidRPr="00AC349C">
        <w:rPr>
          <w:rFonts w:cs="Arial"/>
        </w:rPr>
        <w:t>the m</w:t>
      </w:r>
      <w:r w:rsidR="00CA7F96" w:rsidRPr="00AC349C">
        <w:rPr>
          <w:rFonts w:cs="Arial"/>
        </w:rPr>
        <w:t>o</w:t>
      </w:r>
      <w:r w:rsidR="008D1ACC" w:rsidRPr="00AC349C">
        <w:rPr>
          <w:rFonts w:cs="Arial"/>
        </w:rPr>
        <w:t xml:space="preserve">st appropriate clinical care for the </w:t>
      </w:r>
      <w:r w:rsidR="006D235F" w:rsidRPr="00AC349C">
        <w:rPr>
          <w:rFonts w:cs="Arial"/>
        </w:rPr>
        <w:t xml:space="preserve">positive </w:t>
      </w:r>
      <w:r w:rsidR="008D1ACC" w:rsidRPr="00AC349C">
        <w:rPr>
          <w:rFonts w:cs="Arial"/>
        </w:rPr>
        <w:t xml:space="preserve">residents, including whether to treat them in </w:t>
      </w:r>
      <w:r w:rsidR="006D235F" w:rsidRPr="00AC349C">
        <w:rPr>
          <w:rFonts w:cs="Arial"/>
        </w:rPr>
        <w:t xml:space="preserve">the </w:t>
      </w:r>
      <w:r w:rsidR="008D1ACC" w:rsidRPr="00AC349C">
        <w:rPr>
          <w:rFonts w:cs="Arial"/>
        </w:rPr>
        <w:t xml:space="preserve">facility or at </w:t>
      </w:r>
      <w:r w:rsidR="003B0CFF" w:rsidRPr="00AC349C">
        <w:rPr>
          <w:rFonts w:cs="Arial"/>
        </w:rPr>
        <w:t xml:space="preserve">one of our </w:t>
      </w:r>
      <w:r w:rsidR="008D1ACC" w:rsidRPr="00AC349C">
        <w:rPr>
          <w:rFonts w:cs="Arial"/>
        </w:rPr>
        <w:t>hospital</w:t>
      </w:r>
      <w:r w:rsidR="003B0CFF" w:rsidRPr="00AC349C">
        <w:rPr>
          <w:rFonts w:cs="Arial"/>
        </w:rPr>
        <w:t>s</w:t>
      </w:r>
      <w:r w:rsidR="009E3EE2" w:rsidRPr="00AC349C">
        <w:rPr>
          <w:rFonts w:cs="Arial"/>
        </w:rPr>
        <w:t>,</w:t>
      </w:r>
      <w:r w:rsidR="008D1ACC" w:rsidRPr="00AC349C">
        <w:rPr>
          <w:rFonts w:cs="Arial"/>
        </w:rPr>
        <w:t xml:space="preserve"> </w:t>
      </w:r>
      <w:r w:rsidR="006D235F" w:rsidRPr="00AC349C">
        <w:rPr>
          <w:rFonts w:cs="Arial"/>
        </w:rPr>
        <w:t xml:space="preserve">on an individual basis </w:t>
      </w:r>
      <w:r w:rsidR="009E3EE2" w:rsidRPr="00AC349C">
        <w:rPr>
          <w:rFonts w:cs="Arial"/>
        </w:rPr>
        <w:t xml:space="preserve">and </w:t>
      </w:r>
      <w:r w:rsidR="006D235F" w:rsidRPr="00AC349C">
        <w:rPr>
          <w:rFonts w:cs="Arial"/>
        </w:rPr>
        <w:t>in consultation with the resident</w:t>
      </w:r>
      <w:r w:rsidR="0018379C" w:rsidRPr="00AC349C">
        <w:rPr>
          <w:rFonts w:cs="Arial"/>
        </w:rPr>
        <w:t xml:space="preserve"> and </w:t>
      </w:r>
      <w:r w:rsidR="00B50F29" w:rsidRPr="00AC349C">
        <w:rPr>
          <w:rFonts w:cs="Arial"/>
        </w:rPr>
        <w:t>their</w:t>
      </w:r>
      <w:r w:rsidR="0018379C" w:rsidRPr="00AC349C">
        <w:rPr>
          <w:rFonts w:cs="Arial"/>
        </w:rPr>
        <w:t xml:space="preserve"> family or </w:t>
      </w:r>
      <w:r w:rsidR="00AC349C">
        <w:rPr>
          <w:rFonts w:cs="Arial"/>
        </w:rPr>
        <w:t>their Person Responsible</w:t>
      </w:r>
      <w:r w:rsidR="007E4374" w:rsidRPr="00AC349C">
        <w:rPr>
          <w:rFonts w:cs="Arial"/>
        </w:rPr>
        <w:t xml:space="preserve"> and the General </w:t>
      </w:r>
      <w:r w:rsidR="00962789" w:rsidRPr="00AC349C">
        <w:rPr>
          <w:rFonts w:cs="Arial"/>
        </w:rPr>
        <w:t>Practitioner</w:t>
      </w:r>
      <w:r w:rsidR="006D235F" w:rsidRPr="00AC349C">
        <w:rPr>
          <w:rFonts w:cs="Arial"/>
        </w:rPr>
        <w:t>. The decision</w:t>
      </w:r>
      <w:r w:rsidR="003D117D" w:rsidRPr="00AC349C">
        <w:rPr>
          <w:rFonts w:cs="Arial"/>
        </w:rPr>
        <w:t xml:space="preserve"> will </w:t>
      </w:r>
      <w:r w:rsidR="000F1768" w:rsidRPr="00AC349C">
        <w:rPr>
          <w:rFonts w:cs="Arial"/>
        </w:rPr>
        <w:t>consider</w:t>
      </w:r>
      <w:r w:rsidR="006D235F" w:rsidRPr="00AC349C">
        <w:rPr>
          <w:rFonts w:cs="Arial"/>
        </w:rPr>
        <w:t xml:space="preserve"> the </w:t>
      </w:r>
      <w:r w:rsidR="0018379C" w:rsidRPr="00AC349C">
        <w:rPr>
          <w:rFonts w:cs="Arial"/>
        </w:rPr>
        <w:t xml:space="preserve">resident’s wishes, any advance care directive, the circumstances of the facility and the </w:t>
      </w:r>
      <w:r w:rsidR="006D235F" w:rsidRPr="00AC349C">
        <w:rPr>
          <w:rFonts w:cs="Arial"/>
        </w:rPr>
        <w:t>safety and welfare needs of all residents and staff in the facility</w:t>
      </w:r>
      <w:r w:rsidR="0018379C" w:rsidRPr="00AC349C">
        <w:rPr>
          <w:rFonts w:cs="Arial"/>
        </w:rPr>
        <w:t>. At all times</w:t>
      </w:r>
      <w:r w:rsidR="00AA6438" w:rsidRPr="00AC349C">
        <w:rPr>
          <w:rFonts w:cs="Arial"/>
        </w:rPr>
        <w:t xml:space="preserve"> </w:t>
      </w:r>
      <w:r w:rsidR="003315BC" w:rsidRPr="00AC349C">
        <w:rPr>
          <w:rFonts w:cs="Arial"/>
        </w:rPr>
        <w:t xml:space="preserve">the </w:t>
      </w:r>
      <w:r w:rsidR="006D235F" w:rsidRPr="00AC349C">
        <w:rPr>
          <w:rFonts w:cs="Arial"/>
        </w:rPr>
        <w:t xml:space="preserve">clinical and welfare needs of residents </w:t>
      </w:r>
      <w:r w:rsidR="0018379C" w:rsidRPr="00AC349C">
        <w:rPr>
          <w:rFonts w:cs="Arial"/>
        </w:rPr>
        <w:t xml:space="preserve">is </w:t>
      </w:r>
      <w:r w:rsidR="006D235F" w:rsidRPr="00AC349C">
        <w:rPr>
          <w:rFonts w:cs="Arial"/>
        </w:rPr>
        <w:t>paramount.</w:t>
      </w:r>
    </w:p>
    <w:p w14:paraId="3D14A16E" w14:textId="77777777" w:rsidR="009E3EE2" w:rsidRPr="00AC349C" w:rsidRDefault="00A65898" w:rsidP="006D235F">
      <w:pPr>
        <w:rPr>
          <w:rFonts w:cs="Arial"/>
        </w:rPr>
      </w:pPr>
      <w:r w:rsidRPr="00AC349C">
        <w:rPr>
          <w:rFonts w:cs="Arial"/>
        </w:rPr>
        <w:t xml:space="preserve">The COVID-19 </w:t>
      </w:r>
      <w:r w:rsidR="003D117D" w:rsidRPr="00AC349C">
        <w:rPr>
          <w:rFonts w:cs="Arial"/>
        </w:rPr>
        <w:t xml:space="preserve">Service </w:t>
      </w:r>
      <w:r w:rsidR="00413D59" w:rsidRPr="00AC349C">
        <w:rPr>
          <w:rFonts w:cs="Arial"/>
        </w:rPr>
        <w:t xml:space="preserve">model of clinical care </w:t>
      </w:r>
      <w:r w:rsidR="00AA6438" w:rsidRPr="00AC349C">
        <w:rPr>
          <w:rFonts w:cs="Arial"/>
        </w:rPr>
        <w:t xml:space="preserve">for positive residents </w:t>
      </w:r>
      <w:r w:rsidR="006D235F" w:rsidRPr="00AC349C">
        <w:rPr>
          <w:rFonts w:cs="Arial"/>
        </w:rPr>
        <w:t xml:space="preserve">at </w:t>
      </w:r>
      <w:r w:rsidR="00413D59" w:rsidRPr="00AC349C">
        <w:rPr>
          <w:rFonts w:cs="Arial"/>
        </w:rPr>
        <w:t xml:space="preserve">the </w:t>
      </w:r>
      <w:r w:rsidR="006D235F" w:rsidRPr="00AC349C">
        <w:rPr>
          <w:rFonts w:cs="Arial"/>
        </w:rPr>
        <w:t>facility</w:t>
      </w:r>
      <w:r w:rsidR="00413D59" w:rsidRPr="00AC349C">
        <w:rPr>
          <w:rFonts w:cs="Arial"/>
        </w:rPr>
        <w:t xml:space="preserve"> is known as Hospital in the Home (HITH). </w:t>
      </w:r>
      <w:r w:rsidR="00310E2E" w:rsidRPr="00AC349C">
        <w:rPr>
          <w:rFonts w:cs="Arial"/>
        </w:rPr>
        <w:t xml:space="preserve">Under the HITH model, </w:t>
      </w:r>
      <w:r w:rsidR="003315BC" w:rsidRPr="00AC349C">
        <w:rPr>
          <w:rFonts w:cs="Arial"/>
        </w:rPr>
        <w:t xml:space="preserve">each positive </w:t>
      </w:r>
      <w:r w:rsidR="00310E2E" w:rsidRPr="00AC349C">
        <w:rPr>
          <w:rFonts w:cs="Arial"/>
        </w:rPr>
        <w:t xml:space="preserve">resident is admitted under the care of </w:t>
      </w:r>
      <w:r w:rsidR="003B0CFF" w:rsidRPr="00AC349C">
        <w:rPr>
          <w:rFonts w:cs="Arial"/>
        </w:rPr>
        <w:t xml:space="preserve">one of our </w:t>
      </w:r>
      <w:r w:rsidR="00310E2E" w:rsidRPr="00AC349C">
        <w:rPr>
          <w:rFonts w:cs="Arial"/>
        </w:rPr>
        <w:t>admitting clinician</w:t>
      </w:r>
      <w:r w:rsidR="003B0CFF" w:rsidRPr="00AC349C">
        <w:rPr>
          <w:rFonts w:cs="Arial"/>
        </w:rPr>
        <w:t>s</w:t>
      </w:r>
      <w:r w:rsidR="00310E2E" w:rsidRPr="00AC349C">
        <w:rPr>
          <w:rFonts w:cs="Arial"/>
        </w:rPr>
        <w:t xml:space="preserve"> and receives hospital-level care in the facility. </w:t>
      </w:r>
    </w:p>
    <w:p w14:paraId="5B81D978" w14:textId="77777777" w:rsidR="006D235F" w:rsidRPr="009E3EE2" w:rsidRDefault="006D235F" w:rsidP="006D235F">
      <w:pPr>
        <w:rPr>
          <w:rFonts w:cs="Arial"/>
        </w:rPr>
      </w:pPr>
      <w:r w:rsidRPr="00AC349C">
        <w:rPr>
          <w:rFonts w:cs="Arial"/>
        </w:rPr>
        <w:t xml:space="preserve">The purpose of this letter is to outline the nature of </w:t>
      </w:r>
      <w:r w:rsidR="00413D59" w:rsidRPr="00AC349C">
        <w:rPr>
          <w:rFonts w:cs="Arial"/>
        </w:rPr>
        <w:t xml:space="preserve">this </w:t>
      </w:r>
      <w:r w:rsidR="003315BC" w:rsidRPr="00AC349C">
        <w:rPr>
          <w:rFonts w:cs="Arial"/>
        </w:rPr>
        <w:t xml:space="preserve">clinical </w:t>
      </w:r>
      <w:r w:rsidR="00413D59" w:rsidRPr="00AC349C">
        <w:rPr>
          <w:rFonts w:cs="Arial"/>
        </w:rPr>
        <w:t xml:space="preserve">service </w:t>
      </w:r>
      <w:r w:rsidRPr="00AC349C">
        <w:rPr>
          <w:rFonts w:cs="Arial"/>
        </w:rPr>
        <w:t>and</w:t>
      </w:r>
      <w:r w:rsidRPr="009E3EE2">
        <w:rPr>
          <w:rFonts w:cs="Arial"/>
        </w:rPr>
        <w:t xml:space="preserve"> detail our respective roles and responsibilities for the clinical care of these </w:t>
      </w:r>
      <w:r w:rsidR="003B0CFF" w:rsidRPr="009E3EE2">
        <w:rPr>
          <w:rFonts w:cs="Arial"/>
        </w:rPr>
        <w:t xml:space="preserve">positive </w:t>
      </w:r>
      <w:r w:rsidRPr="009E3EE2">
        <w:rPr>
          <w:rFonts w:cs="Arial"/>
        </w:rPr>
        <w:t>residents.</w:t>
      </w:r>
    </w:p>
    <w:p w14:paraId="1F80A8A3" w14:textId="77777777" w:rsidR="006D235F" w:rsidRPr="009E3EE2" w:rsidRDefault="00413D59" w:rsidP="00EF5D61">
      <w:pPr>
        <w:pStyle w:val="Heading1"/>
        <w:keepNext/>
      </w:pPr>
      <w:r w:rsidRPr="009E3EE2">
        <w:t xml:space="preserve">Documents that support the management of </w:t>
      </w:r>
      <w:r w:rsidR="003B0CFF" w:rsidRPr="009E3EE2">
        <w:t>an outbreak at the facility</w:t>
      </w:r>
    </w:p>
    <w:p w14:paraId="25D2391A" w14:textId="4619CB79" w:rsidR="005677EB" w:rsidRPr="009E3EE2" w:rsidRDefault="005677EB" w:rsidP="009E3EE2">
      <w:pPr>
        <w:rPr>
          <w:rFonts w:cs="Arial"/>
        </w:rPr>
      </w:pPr>
      <w:r w:rsidRPr="009E3EE2">
        <w:rPr>
          <w:rFonts w:cs="Arial"/>
        </w:rPr>
        <w:t>We appreciate that managing a COVID-19 outbreak is particularly challenging</w:t>
      </w:r>
      <w:r w:rsidR="00270BDE">
        <w:rPr>
          <w:rFonts w:cs="Arial"/>
        </w:rPr>
        <w:t>,</w:t>
      </w:r>
      <w:r w:rsidRPr="009E3EE2">
        <w:rPr>
          <w:rFonts w:cs="Arial"/>
        </w:rPr>
        <w:t xml:space="preserve"> with many agencies involved in the response. </w:t>
      </w:r>
    </w:p>
    <w:p w14:paraId="0CE563A7" w14:textId="77777777" w:rsidR="00413D59" w:rsidRPr="009E3EE2" w:rsidRDefault="00413D59" w:rsidP="009E3EE2">
      <w:pPr>
        <w:rPr>
          <w:rFonts w:cs="Arial"/>
        </w:rPr>
      </w:pPr>
      <w:r w:rsidRPr="009E3EE2">
        <w:rPr>
          <w:rFonts w:cs="Arial"/>
        </w:rPr>
        <w:lastRenderedPageBreak/>
        <w:t xml:space="preserve">This letter should be read with the following documents that support the management of an outbreak in </w:t>
      </w:r>
      <w:r w:rsidR="00310E2E" w:rsidRPr="009E3EE2">
        <w:rPr>
          <w:rFonts w:cs="Arial"/>
        </w:rPr>
        <w:t xml:space="preserve">the </w:t>
      </w:r>
      <w:r w:rsidRPr="009E3EE2">
        <w:rPr>
          <w:rFonts w:cs="Arial"/>
        </w:rPr>
        <w:t>facility:</w:t>
      </w:r>
    </w:p>
    <w:p w14:paraId="572CC2E7" w14:textId="47C0543D" w:rsidR="00413D59" w:rsidRPr="009E3EE2" w:rsidRDefault="00413D59" w:rsidP="009A4508">
      <w:pPr>
        <w:pStyle w:val="ListParagraph"/>
        <w:numPr>
          <w:ilvl w:val="0"/>
          <w:numId w:val="10"/>
        </w:numPr>
        <w:ind w:left="357" w:hanging="357"/>
        <w:contextualSpacing w:val="0"/>
        <w:rPr>
          <w:rFonts w:cs="Arial"/>
        </w:rPr>
      </w:pPr>
      <w:r w:rsidRPr="00270BDE">
        <w:rPr>
          <w:rFonts w:cs="Arial"/>
          <w:i/>
          <w:iCs/>
        </w:rPr>
        <w:t>CDNA National Guidelines for the Prevention, Control and Public Health Management of COVID-19 Outbreaks in Residential Care Facilities in Australia</w:t>
      </w:r>
      <w:r w:rsidR="00AA6438" w:rsidRPr="009E3EE2">
        <w:rPr>
          <w:rFonts w:cs="Arial"/>
        </w:rPr>
        <w:t xml:space="preserve"> (CDNA</w:t>
      </w:r>
      <w:r w:rsidR="00270BDE">
        <w:rPr>
          <w:rFonts w:cs="Arial"/>
        </w:rPr>
        <w:t xml:space="preserve"> – available at </w:t>
      </w:r>
      <w:hyperlink r:id="rId12" w:history="1">
        <w:r w:rsidR="007A6DA0" w:rsidRPr="00DA4363">
          <w:rPr>
            <w:rStyle w:val="Hyperlink"/>
            <w:rFonts w:cs="Arial"/>
          </w:rPr>
          <w:t>https://www.health.gov.au/resources/publications/cdna-national-guidelines-for-the-prevention-control-and-public-health-management-of-covid-19-outbreaks-in-residential-care-facilities-in-australia</w:t>
        </w:r>
      </w:hyperlink>
      <w:r w:rsidR="00AA6438" w:rsidRPr="009E3EE2">
        <w:rPr>
          <w:rFonts w:cs="Arial"/>
        </w:rPr>
        <w:t>)</w:t>
      </w:r>
      <w:r w:rsidR="007A6DA0">
        <w:rPr>
          <w:rFonts w:cs="Arial"/>
        </w:rPr>
        <w:t xml:space="preserve"> </w:t>
      </w:r>
    </w:p>
    <w:p w14:paraId="6B3DEB76" w14:textId="6010437D" w:rsidR="00310E2E" w:rsidRPr="009E3EE2" w:rsidRDefault="00211738" w:rsidP="009A4508">
      <w:pPr>
        <w:pStyle w:val="ListParagraph"/>
        <w:numPr>
          <w:ilvl w:val="0"/>
          <w:numId w:val="10"/>
        </w:numPr>
        <w:ind w:left="357" w:hanging="357"/>
        <w:contextualSpacing w:val="0"/>
        <w:rPr>
          <w:rFonts w:cs="Arial"/>
          <w:lang w:val="en-US"/>
        </w:rPr>
      </w:pPr>
      <w:r w:rsidRPr="009E3EE2">
        <w:rPr>
          <w:rFonts w:cs="Arial"/>
          <w:iCs/>
        </w:rPr>
        <w:t xml:space="preserve">Protocol to support joint management of a COVID-19 outbreak in a residential aged care facility (RACF) in </w:t>
      </w:r>
      <w:r w:rsidR="000978A8" w:rsidRPr="009E3EE2">
        <w:rPr>
          <w:rFonts w:cs="Arial"/>
          <w:iCs/>
        </w:rPr>
        <w:t>NSW</w:t>
      </w:r>
      <w:r w:rsidR="003B0CFF" w:rsidRPr="009E3EE2">
        <w:rPr>
          <w:rFonts w:cs="Arial"/>
          <w:iCs/>
        </w:rPr>
        <w:t xml:space="preserve"> (Commonwealth and NSW Health</w:t>
      </w:r>
      <w:r w:rsidR="00270BDE">
        <w:rPr>
          <w:rFonts w:cs="Arial"/>
          <w:iCs/>
        </w:rPr>
        <w:t xml:space="preserve"> – available at </w:t>
      </w:r>
      <w:r w:rsidR="006A40C3">
        <w:rPr>
          <w:rFonts w:cs="Arial"/>
          <w:iCs/>
        </w:rPr>
        <w:t xml:space="preserve"> </w:t>
      </w:r>
      <w:hyperlink r:id="rId13" w:history="1">
        <w:r w:rsidR="006A40C3">
          <w:rPr>
            <w:rStyle w:val="Hyperlink"/>
          </w:rPr>
          <w:t>Protocol to support joint management of a COVID-19 outbreak in one or more residential aged care facility (RACF) in NSW</w:t>
        </w:r>
      </w:hyperlink>
      <w:r w:rsidR="006A40C3">
        <w:t xml:space="preserve"> </w:t>
      </w:r>
    </w:p>
    <w:p w14:paraId="417EFC03" w14:textId="19B10B91" w:rsidR="00310E2E" w:rsidRDefault="00310E2E" w:rsidP="009A4508">
      <w:pPr>
        <w:pStyle w:val="ListParagraph"/>
        <w:numPr>
          <w:ilvl w:val="0"/>
          <w:numId w:val="10"/>
        </w:numPr>
        <w:ind w:left="357" w:hanging="357"/>
        <w:contextualSpacing w:val="0"/>
        <w:rPr>
          <w:rFonts w:cs="Arial"/>
        </w:rPr>
      </w:pPr>
      <w:r w:rsidRPr="009E3EE2">
        <w:rPr>
          <w:rFonts w:cs="Arial"/>
        </w:rPr>
        <w:t>Incident Action Plan for a public health response to a confirmed case of COVID-19 in an Aged Care Facility (NSW Health</w:t>
      </w:r>
      <w:r w:rsidR="00270BDE">
        <w:rPr>
          <w:rFonts w:cs="Arial"/>
        </w:rPr>
        <w:t xml:space="preserve"> – available at </w:t>
      </w:r>
      <w:hyperlink r:id="rId14" w:history="1">
        <w:r w:rsidR="007A6DA0" w:rsidRPr="00DA4363">
          <w:rPr>
            <w:rStyle w:val="Hyperlink"/>
            <w:rFonts w:cs="Arial"/>
          </w:rPr>
          <w:t>https://www.health.nsw.gov.au/Infectious/covid-19/Pages/racf-outbreak-management.aspx</w:t>
        </w:r>
      </w:hyperlink>
      <w:r w:rsidRPr="009E3EE2">
        <w:rPr>
          <w:rFonts w:cs="Arial"/>
        </w:rPr>
        <w:t>)</w:t>
      </w:r>
      <w:r w:rsidR="007A6DA0">
        <w:rPr>
          <w:rFonts w:cs="Arial"/>
        </w:rPr>
        <w:t xml:space="preserve"> </w:t>
      </w:r>
    </w:p>
    <w:p w14:paraId="3F96D987" w14:textId="3CDAD50A" w:rsidR="00B87F2B" w:rsidRPr="009E3EE2" w:rsidRDefault="00DB6E54" w:rsidP="00EF5D61">
      <w:pPr>
        <w:pStyle w:val="Heading1"/>
        <w:keepNext/>
      </w:pPr>
      <w:r w:rsidRPr="009E3EE2">
        <w:t>Role</w:t>
      </w:r>
      <w:r w:rsidR="00B87F2B" w:rsidRPr="009E3EE2">
        <w:t xml:space="preserve"> of the COVID-19 </w:t>
      </w:r>
      <w:r w:rsidR="00AA6438" w:rsidRPr="009E3EE2">
        <w:t>S</w:t>
      </w:r>
      <w:r w:rsidR="00B87F2B" w:rsidRPr="009E3EE2">
        <w:t xml:space="preserve">ervice </w:t>
      </w:r>
      <w:r w:rsidR="00A65898" w:rsidRPr="009E3EE2">
        <w:t>at the facility</w:t>
      </w:r>
    </w:p>
    <w:p w14:paraId="1923F31A" w14:textId="77777777" w:rsidR="003640A3" w:rsidRPr="009E3EE2" w:rsidRDefault="00A65898" w:rsidP="007A6DA0">
      <w:r w:rsidRPr="009E3EE2">
        <w:t xml:space="preserve">The COVID-19 service will assume </w:t>
      </w:r>
      <w:r w:rsidR="00C408EB" w:rsidRPr="009E3EE2">
        <w:t xml:space="preserve">clinical </w:t>
      </w:r>
      <w:r w:rsidRPr="009E3EE2">
        <w:t xml:space="preserve">care for all positive </w:t>
      </w:r>
      <w:r w:rsidR="00564A10" w:rsidRPr="009E3EE2">
        <w:t>resident</w:t>
      </w:r>
      <w:r w:rsidRPr="009E3EE2">
        <w:t>s</w:t>
      </w:r>
      <w:r w:rsidR="00564A10" w:rsidRPr="009E3EE2">
        <w:t xml:space="preserve"> cared for in </w:t>
      </w:r>
      <w:r w:rsidRPr="009E3EE2">
        <w:t xml:space="preserve">the </w:t>
      </w:r>
      <w:r w:rsidR="00F055AF" w:rsidRPr="009E3EE2">
        <w:t>facility</w:t>
      </w:r>
      <w:r w:rsidRPr="009E3EE2">
        <w:t xml:space="preserve"> under the HITH model</w:t>
      </w:r>
      <w:r w:rsidR="00564A10" w:rsidRPr="009E3EE2">
        <w:t>.</w:t>
      </w:r>
    </w:p>
    <w:p w14:paraId="1331E4DF" w14:textId="77777777" w:rsidR="00564A10" w:rsidRPr="009E3EE2" w:rsidRDefault="00F3139E" w:rsidP="007A6DA0">
      <w:r w:rsidRPr="009E3EE2">
        <w:t xml:space="preserve">This care will be delivered </w:t>
      </w:r>
      <w:r w:rsidR="00A65898" w:rsidRPr="009E3EE2">
        <w:rPr>
          <w:highlight w:val="yellow"/>
        </w:rPr>
        <w:t>[</w:t>
      </w:r>
      <w:r w:rsidRPr="009E3EE2">
        <w:rPr>
          <w:highlight w:val="yellow"/>
        </w:rPr>
        <w:t>in person and/or through virtual technology means</w:t>
      </w:r>
      <w:r w:rsidR="00A65898" w:rsidRPr="009E3EE2">
        <w:rPr>
          <w:highlight w:val="yellow"/>
        </w:rPr>
        <w:t>]</w:t>
      </w:r>
      <w:r w:rsidRPr="009E3EE2">
        <w:t>.</w:t>
      </w:r>
    </w:p>
    <w:p w14:paraId="7C25E9DE" w14:textId="77777777" w:rsidR="00243119" w:rsidRPr="009E3EE2" w:rsidRDefault="00243119" w:rsidP="007A6DA0">
      <w:r w:rsidRPr="009E3EE2">
        <w:t>The COVID-19 Service will:</w:t>
      </w:r>
    </w:p>
    <w:p w14:paraId="5589E5F4" w14:textId="77777777" w:rsidR="00E51E9B" w:rsidRPr="009E3EE2" w:rsidRDefault="003640A3" w:rsidP="009A4508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B</w:t>
      </w:r>
      <w:r w:rsidR="00243119" w:rsidRPr="009E3EE2">
        <w:rPr>
          <w:rFonts w:cs="Arial"/>
        </w:rPr>
        <w:t xml:space="preserve">e led by Dr </w:t>
      </w:r>
      <w:r w:rsidR="00A65898" w:rsidRPr="009E3EE2">
        <w:rPr>
          <w:rFonts w:cs="Arial"/>
          <w:highlight w:val="yellow"/>
        </w:rPr>
        <w:t>[</w:t>
      </w:r>
      <w:r w:rsidR="00243119" w:rsidRPr="009E3EE2">
        <w:rPr>
          <w:rFonts w:cs="Arial"/>
          <w:highlight w:val="yellow"/>
        </w:rPr>
        <w:t>insert name</w:t>
      </w:r>
      <w:r w:rsidR="00A65898" w:rsidRPr="009E3EE2">
        <w:rPr>
          <w:rFonts w:cs="Arial"/>
          <w:highlight w:val="yellow"/>
        </w:rPr>
        <w:t>]</w:t>
      </w:r>
      <w:r w:rsidR="00243119" w:rsidRPr="009E3EE2">
        <w:rPr>
          <w:rFonts w:cs="Arial"/>
        </w:rPr>
        <w:t xml:space="preserve"> </w:t>
      </w:r>
      <w:r w:rsidR="00E51E9B" w:rsidRPr="009E3EE2">
        <w:rPr>
          <w:rFonts w:cs="Arial"/>
        </w:rPr>
        <w:t xml:space="preserve">who is a </w:t>
      </w:r>
      <w:r w:rsidR="00E51E9B" w:rsidRPr="009E3EE2">
        <w:rPr>
          <w:rFonts w:cs="Arial"/>
          <w:highlight w:val="yellow"/>
        </w:rPr>
        <w:t>[</w:t>
      </w:r>
      <w:r w:rsidR="00243119" w:rsidRPr="009E3EE2">
        <w:rPr>
          <w:rFonts w:cs="Arial"/>
          <w:highlight w:val="yellow"/>
        </w:rPr>
        <w:t>insert medical specialty</w:t>
      </w:r>
      <w:r w:rsidR="00E51E9B" w:rsidRPr="009E3EE2">
        <w:rPr>
          <w:rFonts w:cs="Arial"/>
          <w:highlight w:val="yellow"/>
        </w:rPr>
        <w:t>]</w:t>
      </w:r>
    </w:p>
    <w:p w14:paraId="2647A8AB" w14:textId="77777777" w:rsidR="00243119" w:rsidRPr="009E3EE2" w:rsidRDefault="00E51E9B" w:rsidP="009A4508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  <w:highlight w:val="yellow"/>
        </w:rPr>
      </w:pPr>
      <w:r w:rsidRPr="009E3EE2">
        <w:rPr>
          <w:rFonts w:cs="Arial"/>
          <w:highlight w:val="yellow"/>
        </w:rPr>
        <w:t xml:space="preserve">[OPTION: </w:t>
      </w:r>
      <w:r w:rsidR="003640A3" w:rsidRPr="009E3EE2">
        <w:rPr>
          <w:rFonts w:cs="Arial"/>
          <w:highlight w:val="yellow"/>
        </w:rPr>
        <w:t>A</w:t>
      </w:r>
      <w:r w:rsidR="00243119" w:rsidRPr="009E3EE2">
        <w:rPr>
          <w:rFonts w:cs="Arial"/>
          <w:highlight w:val="yellow"/>
        </w:rPr>
        <w:t xml:space="preserve">ll residents will be admitted under Dr </w:t>
      </w:r>
      <w:r w:rsidRPr="009E3EE2">
        <w:rPr>
          <w:rFonts w:cs="Arial"/>
          <w:highlight w:val="yellow"/>
        </w:rPr>
        <w:t xml:space="preserve">[insert name]’s </w:t>
      </w:r>
      <w:r w:rsidR="00243119" w:rsidRPr="009E3EE2">
        <w:rPr>
          <w:rFonts w:cs="Arial"/>
          <w:highlight w:val="yellow"/>
        </w:rPr>
        <w:t>care</w:t>
      </w:r>
      <w:r w:rsidRPr="009E3EE2">
        <w:rPr>
          <w:rFonts w:cs="Arial"/>
          <w:highlight w:val="yellow"/>
        </w:rPr>
        <w:t xml:space="preserve"> OR </w:t>
      </w:r>
      <w:r w:rsidR="003640A3" w:rsidRPr="009E3EE2">
        <w:rPr>
          <w:rFonts w:cs="Arial"/>
          <w:highlight w:val="yellow"/>
        </w:rPr>
        <w:t>E</w:t>
      </w:r>
      <w:r w:rsidRPr="009E3EE2">
        <w:rPr>
          <w:rFonts w:cs="Arial"/>
          <w:highlight w:val="yellow"/>
        </w:rPr>
        <w:t>ach resident will be admitted under a doctor from [insert name] department</w:t>
      </w:r>
      <w:r w:rsidR="00001F89" w:rsidRPr="009E3EE2">
        <w:rPr>
          <w:rFonts w:cs="Arial"/>
          <w:highlight w:val="yellow"/>
        </w:rPr>
        <w:t>]</w:t>
      </w:r>
    </w:p>
    <w:p w14:paraId="261E7899" w14:textId="77777777" w:rsidR="00E51E9B" w:rsidRPr="009E3EE2" w:rsidRDefault="003640A3" w:rsidP="009A4508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O</w:t>
      </w:r>
      <w:r w:rsidR="00243119" w:rsidRPr="009E3EE2">
        <w:rPr>
          <w:rFonts w:cs="Arial"/>
        </w:rPr>
        <w:t xml:space="preserve">ther members of the </w:t>
      </w:r>
      <w:r w:rsidR="00E51E9B" w:rsidRPr="009E3EE2">
        <w:rPr>
          <w:rFonts w:cs="Arial"/>
        </w:rPr>
        <w:t xml:space="preserve">COVID-19 service </w:t>
      </w:r>
      <w:r w:rsidR="00E51E9B" w:rsidRPr="009E3EE2">
        <w:rPr>
          <w:rFonts w:cs="Arial"/>
          <w:highlight w:val="yellow"/>
        </w:rPr>
        <w:t>[may]</w:t>
      </w:r>
      <w:r w:rsidR="00E51E9B" w:rsidRPr="009E3EE2">
        <w:rPr>
          <w:rFonts w:cs="Arial"/>
        </w:rPr>
        <w:t xml:space="preserve"> </w:t>
      </w:r>
      <w:r w:rsidR="00243119" w:rsidRPr="009E3EE2">
        <w:rPr>
          <w:rFonts w:cs="Arial"/>
        </w:rPr>
        <w:t xml:space="preserve">include </w:t>
      </w:r>
      <w:r w:rsidR="00E51E9B" w:rsidRPr="009E3EE2">
        <w:rPr>
          <w:rFonts w:cs="Arial"/>
          <w:highlight w:val="yellow"/>
        </w:rPr>
        <w:t>[amend as necessary]</w:t>
      </w:r>
    </w:p>
    <w:p w14:paraId="7A053C34" w14:textId="77777777" w:rsidR="00E51E9B" w:rsidRPr="009E3EE2" w:rsidRDefault="00243119" w:rsidP="009A4508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nurse practitioner</w:t>
      </w:r>
    </w:p>
    <w:p w14:paraId="35E380B1" w14:textId="77777777" w:rsidR="00E51E9B" w:rsidRPr="009E3EE2" w:rsidRDefault="00243119" w:rsidP="009A4508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registered nurse</w:t>
      </w:r>
    </w:p>
    <w:p w14:paraId="73CCCC0E" w14:textId="77777777" w:rsidR="00E51E9B" w:rsidRPr="009E3EE2" w:rsidRDefault="00243119" w:rsidP="009A4508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allied health</w:t>
      </w:r>
    </w:p>
    <w:p w14:paraId="12BD396A" w14:textId="77777777" w:rsidR="00243119" w:rsidRPr="009E3EE2" w:rsidRDefault="00E51E9B" w:rsidP="009A4508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  <w:highlight w:val="yellow"/>
        </w:rPr>
        <w:t xml:space="preserve">[insert </w:t>
      </w:r>
      <w:r w:rsidR="00243119" w:rsidRPr="009E3EE2">
        <w:rPr>
          <w:rFonts w:cs="Arial"/>
          <w:highlight w:val="yellow"/>
        </w:rPr>
        <w:t xml:space="preserve">other </w:t>
      </w:r>
      <w:r w:rsidR="00001F89" w:rsidRPr="009E3EE2">
        <w:rPr>
          <w:rFonts w:cs="Arial"/>
          <w:highlight w:val="yellow"/>
        </w:rPr>
        <w:t>professionals]</w:t>
      </w:r>
    </w:p>
    <w:p w14:paraId="00504299" w14:textId="1521F44C" w:rsidR="00243119" w:rsidRPr="00865C98" w:rsidRDefault="003640A3" w:rsidP="009A4508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  <w:highlight w:val="yellow"/>
        </w:rPr>
      </w:pPr>
      <w:r w:rsidRPr="009E3EE2">
        <w:rPr>
          <w:rFonts w:cs="Arial"/>
        </w:rPr>
        <w:t>T</w:t>
      </w:r>
      <w:r w:rsidR="00001F89" w:rsidRPr="009E3EE2">
        <w:rPr>
          <w:rFonts w:cs="Arial"/>
        </w:rPr>
        <w:t xml:space="preserve">he </w:t>
      </w:r>
      <w:r w:rsidR="00243119" w:rsidRPr="009E3EE2">
        <w:rPr>
          <w:rFonts w:cs="Arial"/>
        </w:rPr>
        <w:t xml:space="preserve">COVID-19 Service can be contacted on </w:t>
      </w:r>
      <w:r w:rsidR="0018379C" w:rsidRPr="00865C98">
        <w:rPr>
          <w:rFonts w:cs="Arial"/>
          <w:highlight w:val="yellow"/>
        </w:rPr>
        <w:t xml:space="preserve">[insert details, </w:t>
      </w:r>
      <w:r w:rsidR="00F33F66" w:rsidRPr="00865C98">
        <w:rPr>
          <w:rFonts w:cs="Arial"/>
          <w:highlight w:val="yellow"/>
        </w:rPr>
        <w:t>e.g.</w:t>
      </w:r>
      <w:r w:rsidR="0018379C" w:rsidRPr="00865C98">
        <w:rPr>
          <w:rFonts w:cs="Arial"/>
          <w:highlight w:val="yellow"/>
        </w:rPr>
        <w:t xml:space="preserve"> </w:t>
      </w:r>
      <w:r w:rsidR="00001F89" w:rsidRPr="00865C98">
        <w:rPr>
          <w:rFonts w:cs="Arial"/>
          <w:highlight w:val="yellow"/>
        </w:rPr>
        <w:t>telephone</w:t>
      </w:r>
      <w:r w:rsidR="0018379C" w:rsidRPr="00865C98">
        <w:rPr>
          <w:rFonts w:cs="Arial"/>
          <w:highlight w:val="yellow"/>
        </w:rPr>
        <w:t xml:space="preserve"> number [insert] </w:t>
      </w:r>
      <w:r w:rsidR="00243119" w:rsidRPr="00865C98">
        <w:rPr>
          <w:rFonts w:cs="Arial"/>
          <w:highlight w:val="yellow"/>
        </w:rPr>
        <w:t>24 hours a day/within business hours</w:t>
      </w:r>
      <w:r w:rsidR="0018379C" w:rsidRPr="00865C98">
        <w:rPr>
          <w:rFonts w:cs="Arial"/>
          <w:highlight w:val="yellow"/>
        </w:rPr>
        <w:t xml:space="preserve"> </w:t>
      </w:r>
      <w:r w:rsidR="00865C98">
        <w:rPr>
          <w:rFonts w:cs="Arial"/>
          <w:highlight w:val="yellow"/>
        </w:rPr>
        <w:t xml:space="preserve">[insert] </w:t>
      </w:r>
      <w:r w:rsidR="0018379C" w:rsidRPr="00865C98">
        <w:rPr>
          <w:rFonts w:cs="Arial"/>
          <w:highlight w:val="yellow"/>
        </w:rPr>
        <w:t>and after hours [insert]</w:t>
      </w:r>
      <w:r w:rsidR="00865C98">
        <w:rPr>
          <w:rFonts w:cs="Arial"/>
          <w:highlight w:val="yellow"/>
        </w:rPr>
        <w:t>]</w:t>
      </w:r>
    </w:p>
    <w:p w14:paraId="221785B5" w14:textId="77777777" w:rsidR="00FB4A9B" w:rsidRPr="009E3EE2" w:rsidRDefault="000978A8" w:rsidP="00EF5D61">
      <w:pPr>
        <w:pStyle w:val="Heading1"/>
        <w:keepNext/>
      </w:pPr>
      <w:r w:rsidRPr="009E3EE2">
        <w:t>Responsibilities of the COVID-19 Service</w:t>
      </w:r>
    </w:p>
    <w:p w14:paraId="7B7124FA" w14:textId="630986F4" w:rsidR="0018379C" w:rsidRPr="009E3EE2" w:rsidRDefault="0018379C" w:rsidP="005677EB">
      <w:pPr>
        <w:keepNext/>
        <w:contextualSpacing/>
        <w:rPr>
          <w:rFonts w:cs="Arial"/>
        </w:rPr>
      </w:pPr>
      <w:r w:rsidRPr="009E3EE2">
        <w:rPr>
          <w:rFonts w:cs="Arial"/>
        </w:rPr>
        <w:t xml:space="preserve">The COVID-19 Service </w:t>
      </w:r>
      <w:r w:rsidR="003D117D" w:rsidRPr="009E3EE2">
        <w:rPr>
          <w:rFonts w:cs="Arial"/>
        </w:rPr>
        <w:t>will be responsible for the following</w:t>
      </w:r>
      <w:r w:rsidRPr="009E3EE2">
        <w:rPr>
          <w:rFonts w:cs="Arial"/>
        </w:rPr>
        <w:t xml:space="preserve"> </w:t>
      </w:r>
      <w:r w:rsidR="00C408EB" w:rsidRPr="009E3EE2">
        <w:rPr>
          <w:rFonts w:cs="Arial"/>
        </w:rPr>
        <w:t xml:space="preserve">activities </w:t>
      </w:r>
      <w:r w:rsidRPr="009E3EE2">
        <w:rPr>
          <w:rFonts w:cs="Arial"/>
        </w:rPr>
        <w:t xml:space="preserve">in relation to </w:t>
      </w:r>
      <w:r w:rsidR="007A6DA0">
        <w:rPr>
          <w:rFonts w:cs="Arial"/>
        </w:rPr>
        <w:t xml:space="preserve">COVID-19 </w:t>
      </w:r>
      <w:r w:rsidRPr="009E3EE2">
        <w:rPr>
          <w:rFonts w:cs="Arial"/>
        </w:rPr>
        <w:t>positive residents at the facility:</w:t>
      </w:r>
    </w:p>
    <w:p w14:paraId="3EA48A33" w14:textId="77777777" w:rsidR="000978A8" w:rsidRPr="00AC349C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D</w:t>
      </w:r>
      <w:r w:rsidR="000978A8" w:rsidRPr="009E3EE2">
        <w:rPr>
          <w:rFonts w:cs="Arial"/>
        </w:rPr>
        <w:t>evelop</w:t>
      </w:r>
      <w:r w:rsidR="00C408EB" w:rsidRPr="009E3EE2">
        <w:rPr>
          <w:rFonts w:cs="Arial"/>
        </w:rPr>
        <w:t>ing</w:t>
      </w:r>
      <w:r w:rsidR="000978A8" w:rsidRPr="009E3EE2">
        <w:rPr>
          <w:rFonts w:cs="Arial"/>
        </w:rPr>
        <w:t xml:space="preserve"> a care plan </w:t>
      </w:r>
      <w:r w:rsidR="0018379C" w:rsidRPr="009E3EE2">
        <w:rPr>
          <w:rFonts w:cs="Arial"/>
        </w:rPr>
        <w:t xml:space="preserve">for each resident </w:t>
      </w:r>
      <w:r w:rsidR="000978A8" w:rsidRPr="009E3EE2">
        <w:rPr>
          <w:rFonts w:cs="Arial"/>
        </w:rPr>
        <w:t>in conjunction with the resident</w:t>
      </w:r>
      <w:r w:rsidR="00A6062F" w:rsidRPr="009E3EE2">
        <w:rPr>
          <w:rFonts w:cs="Arial"/>
        </w:rPr>
        <w:t>, family</w:t>
      </w:r>
      <w:r w:rsidR="00F055AF" w:rsidRPr="009E3EE2">
        <w:rPr>
          <w:rFonts w:cs="Arial"/>
        </w:rPr>
        <w:t xml:space="preserve"> or representative</w:t>
      </w:r>
      <w:r w:rsidR="00A6062F" w:rsidRPr="009E3EE2">
        <w:rPr>
          <w:rFonts w:cs="Arial"/>
        </w:rPr>
        <w:t>, your team,</w:t>
      </w:r>
      <w:r w:rsidR="000978A8" w:rsidRPr="009E3EE2">
        <w:rPr>
          <w:rFonts w:cs="Arial"/>
        </w:rPr>
        <w:t xml:space="preserve"> </w:t>
      </w:r>
      <w:r w:rsidR="00787FF3" w:rsidRPr="009E3EE2">
        <w:rPr>
          <w:rFonts w:cs="Arial"/>
        </w:rPr>
        <w:t>General Practitioner (</w:t>
      </w:r>
      <w:r w:rsidR="000978A8" w:rsidRPr="009E3EE2">
        <w:rPr>
          <w:rFonts w:cs="Arial"/>
        </w:rPr>
        <w:t>GP</w:t>
      </w:r>
      <w:r w:rsidR="00787FF3" w:rsidRPr="009E3EE2">
        <w:rPr>
          <w:rFonts w:cs="Arial"/>
        </w:rPr>
        <w:t>)</w:t>
      </w:r>
      <w:r w:rsidR="00F12F69">
        <w:rPr>
          <w:rFonts w:cs="Arial"/>
        </w:rPr>
        <w:t xml:space="preserve"> </w:t>
      </w:r>
      <w:r w:rsidR="000978A8" w:rsidRPr="009E3EE2">
        <w:rPr>
          <w:rFonts w:cs="Arial"/>
        </w:rPr>
        <w:t xml:space="preserve">and other specialists </w:t>
      </w:r>
      <w:r w:rsidR="00EA6A72" w:rsidRPr="009E3EE2">
        <w:rPr>
          <w:rFonts w:cs="Arial"/>
        </w:rPr>
        <w:t xml:space="preserve">working </w:t>
      </w:r>
      <w:r w:rsidR="000978A8" w:rsidRPr="00AC349C">
        <w:rPr>
          <w:rFonts w:cs="Arial"/>
        </w:rPr>
        <w:t>closely with your staff</w:t>
      </w:r>
    </w:p>
    <w:p w14:paraId="49569846" w14:textId="4E1D7C1E" w:rsidR="00805959" w:rsidRPr="00AC349C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>P</w:t>
      </w:r>
      <w:r w:rsidR="000978A8" w:rsidRPr="00AC349C">
        <w:rPr>
          <w:rFonts w:cs="Arial"/>
        </w:rPr>
        <w:t>roviding a d</w:t>
      </w:r>
      <w:r w:rsidR="00805959" w:rsidRPr="00AC349C">
        <w:rPr>
          <w:rFonts w:cs="Arial"/>
        </w:rPr>
        <w:t>aily</w:t>
      </w:r>
      <w:r w:rsidR="004D3551" w:rsidRPr="00AC349C">
        <w:rPr>
          <w:rFonts w:cs="Arial"/>
        </w:rPr>
        <w:t xml:space="preserve"> review from </w:t>
      </w:r>
      <w:r w:rsidR="00270BDE" w:rsidRPr="00AC349C">
        <w:rPr>
          <w:rFonts w:cs="Arial"/>
        </w:rPr>
        <w:t xml:space="preserve">a </w:t>
      </w:r>
      <w:r w:rsidR="004D3551" w:rsidRPr="00AC349C">
        <w:rPr>
          <w:rFonts w:cs="Arial"/>
        </w:rPr>
        <w:t>HITH clinical team member</w:t>
      </w:r>
    </w:p>
    <w:p w14:paraId="1A1C95CA" w14:textId="38158069" w:rsidR="009E1F2A" w:rsidRPr="00AC349C" w:rsidRDefault="004D3551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>Prescribing</w:t>
      </w:r>
      <w:r w:rsidR="009E1F2A" w:rsidRPr="00AC349C">
        <w:rPr>
          <w:rFonts w:cs="Arial"/>
        </w:rPr>
        <w:t xml:space="preserve"> subcut</w:t>
      </w:r>
      <w:r w:rsidR="00270BDE" w:rsidRPr="00AC349C">
        <w:rPr>
          <w:rFonts w:cs="Arial"/>
        </w:rPr>
        <w:t>aneous</w:t>
      </w:r>
      <w:r w:rsidR="009E1F2A" w:rsidRPr="00AC349C">
        <w:rPr>
          <w:rFonts w:cs="Arial"/>
        </w:rPr>
        <w:t xml:space="preserve"> fluids</w:t>
      </w:r>
      <w:r w:rsidR="00A6062F" w:rsidRPr="00AC349C">
        <w:rPr>
          <w:rFonts w:cs="Arial"/>
        </w:rPr>
        <w:t xml:space="preserve"> and oxygen as required</w:t>
      </w:r>
    </w:p>
    <w:p w14:paraId="55AB307C" w14:textId="122725A4" w:rsidR="001247DC" w:rsidRPr="00AC349C" w:rsidRDefault="004D3551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 xml:space="preserve">Organising </w:t>
      </w:r>
      <w:r w:rsidR="00AC349C">
        <w:rPr>
          <w:rFonts w:cs="Arial"/>
        </w:rPr>
        <w:t xml:space="preserve">clinical </w:t>
      </w:r>
      <w:r w:rsidRPr="00AC349C">
        <w:rPr>
          <w:rFonts w:cs="Arial"/>
        </w:rPr>
        <w:t>investigations</w:t>
      </w:r>
      <w:r w:rsidR="001247DC" w:rsidRPr="00AC349C">
        <w:rPr>
          <w:rFonts w:cs="Arial"/>
        </w:rPr>
        <w:t xml:space="preserve"> as required</w:t>
      </w:r>
    </w:p>
    <w:p w14:paraId="236FF78A" w14:textId="77777777" w:rsidR="0018379C" w:rsidRPr="00AC349C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>W</w:t>
      </w:r>
      <w:r w:rsidR="00322E70" w:rsidRPr="00AC349C">
        <w:rPr>
          <w:rFonts w:cs="Arial"/>
        </w:rPr>
        <w:t>orking with and training</w:t>
      </w:r>
      <w:r w:rsidR="000978A8" w:rsidRPr="00AC349C">
        <w:rPr>
          <w:rFonts w:cs="Arial"/>
        </w:rPr>
        <w:t xml:space="preserve"> your </w:t>
      </w:r>
      <w:r w:rsidR="00322E70" w:rsidRPr="00AC349C">
        <w:rPr>
          <w:rFonts w:cs="Arial"/>
        </w:rPr>
        <w:t>staff on</w:t>
      </w:r>
      <w:r w:rsidR="0018379C" w:rsidRPr="00AC349C">
        <w:rPr>
          <w:rFonts w:cs="Arial"/>
        </w:rPr>
        <w:t>:</w:t>
      </w:r>
    </w:p>
    <w:p w14:paraId="19783197" w14:textId="77777777" w:rsidR="0018379C" w:rsidRPr="00AC349C" w:rsidRDefault="001247DC" w:rsidP="007A6DA0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>a regular observation regime</w:t>
      </w:r>
    </w:p>
    <w:p w14:paraId="33133A22" w14:textId="77777777" w:rsidR="0018379C" w:rsidRPr="00AC349C" w:rsidRDefault="001247DC" w:rsidP="007A6DA0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 xml:space="preserve">management of clinical devices not routinely </w:t>
      </w:r>
      <w:r w:rsidR="0063432F" w:rsidRPr="00AC349C">
        <w:rPr>
          <w:rFonts w:cs="Arial"/>
        </w:rPr>
        <w:t>used</w:t>
      </w:r>
      <w:r w:rsidR="0018379C" w:rsidRPr="00AC349C">
        <w:rPr>
          <w:rFonts w:cs="Arial"/>
        </w:rPr>
        <w:t xml:space="preserve"> and</w:t>
      </w:r>
    </w:p>
    <w:p w14:paraId="03AA00BF" w14:textId="77777777" w:rsidR="00322E70" w:rsidRPr="009E3EE2" w:rsidRDefault="0063432F" w:rsidP="007A6DA0">
      <w:pPr>
        <w:pStyle w:val="ListParagraph"/>
        <w:numPr>
          <w:ilvl w:val="1"/>
          <w:numId w:val="9"/>
        </w:numPr>
        <w:spacing w:before="60"/>
        <w:contextualSpacing w:val="0"/>
        <w:rPr>
          <w:rFonts w:cs="Arial"/>
        </w:rPr>
      </w:pPr>
      <w:r w:rsidRPr="00AC349C">
        <w:rPr>
          <w:rFonts w:cs="Arial"/>
        </w:rPr>
        <w:t>recognition</w:t>
      </w:r>
      <w:r w:rsidR="001247DC" w:rsidRPr="00AC349C">
        <w:rPr>
          <w:rFonts w:cs="Arial"/>
        </w:rPr>
        <w:t xml:space="preserve"> of signs</w:t>
      </w:r>
      <w:r w:rsidR="001247DC" w:rsidRPr="009E3EE2">
        <w:rPr>
          <w:rFonts w:cs="Arial"/>
        </w:rPr>
        <w:t xml:space="preserve"> </w:t>
      </w:r>
      <w:r w:rsidR="00A6062F" w:rsidRPr="009E3EE2">
        <w:rPr>
          <w:rFonts w:cs="Arial"/>
        </w:rPr>
        <w:t>of new</w:t>
      </w:r>
      <w:r w:rsidR="001247DC" w:rsidRPr="009E3EE2">
        <w:rPr>
          <w:rFonts w:cs="Arial"/>
        </w:rPr>
        <w:t xml:space="preserve"> infection and </w:t>
      </w:r>
      <w:r w:rsidR="00322E70" w:rsidRPr="009E3EE2">
        <w:rPr>
          <w:rFonts w:cs="Arial"/>
        </w:rPr>
        <w:t>deterioration</w:t>
      </w:r>
      <w:r w:rsidR="001247DC" w:rsidRPr="009E3EE2">
        <w:rPr>
          <w:rFonts w:cs="Arial"/>
        </w:rPr>
        <w:t xml:space="preserve"> </w:t>
      </w:r>
    </w:p>
    <w:p w14:paraId="2BEB636C" w14:textId="77777777" w:rsidR="0018379C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S</w:t>
      </w:r>
      <w:r w:rsidR="00A6062F" w:rsidRPr="009E3EE2">
        <w:rPr>
          <w:rFonts w:cs="Arial"/>
        </w:rPr>
        <w:t>upply</w:t>
      </w:r>
      <w:r w:rsidR="00C408EB" w:rsidRPr="009E3EE2">
        <w:rPr>
          <w:rFonts w:cs="Arial"/>
        </w:rPr>
        <w:t>ing</w:t>
      </w:r>
      <w:r w:rsidR="00A6062F" w:rsidRPr="009E3EE2">
        <w:rPr>
          <w:rFonts w:cs="Arial"/>
        </w:rPr>
        <w:t xml:space="preserve"> medications</w:t>
      </w:r>
      <w:r w:rsidR="00805959" w:rsidRPr="009E3EE2">
        <w:rPr>
          <w:rFonts w:cs="Arial"/>
        </w:rPr>
        <w:t xml:space="preserve"> and any other consumables required</w:t>
      </w:r>
      <w:r w:rsidR="0018379C" w:rsidRPr="009E3EE2">
        <w:rPr>
          <w:rFonts w:cs="Arial"/>
        </w:rPr>
        <w:t xml:space="preserve">, for example </w:t>
      </w:r>
      <w:r w:rsidR="009C4D15" w:rsidRPr="004865D6">
        <w:rPr>
          <w:rFonts w:cs="Arial"/>
        </w:rPr>
        <w:t>oximeters</w:t>
      </w:r>
      <w:r w:rsidR="004C3418" w:rsidRPr="004865D6">
        <w:rPr>
          <w:rFonts w:cs="Arial"/>
        </w:rPr>
        <w:t>,</w:t>
      </w:r>
      <w:r w:rsidR="004C3418" w:rsidRPr="009E3EE2">
        <w:rPr>
          <w:rFonts w:cs="Arial"/>
        </w:rPr>
        <w:t xml:space="preserve"> gravity infusion set</w:t>
      </w:r>
      <w:r w:rsidR="00A6062F" w:rsidRPr="009E3EE2">
        <w:rPr>
          <w:rFonts w:cs="Arial"/>
        </w:rPr>
        <w:t xml:space="preserve"> for the treatment of COVID-19</w:t>
      </w:r>
    </w:p>
    <w:p w14:paraId="0051FD61" w14:textId="77777777" w:rsidR="00805959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lastRenderedPageBreak/>
        <w:t>O</w:t>
      </w:r>
      <w:r w:rsidR="0018379C" w:rsidRPr="009E3EE2">
        <w:rPr>
          <w:rFonts w:cs="Arial"/>
        </w:rPr>
        <w:t>rganising a</w:t>
      </w:r>
      <w:r w:rsidR="00805959" w:rsidRPr="009E3EE2">
        <w:rPr>
          <w:rFonts w:cs="Arial"/>
        </w:rPr>
        <w:t xml:space="preserve">llied </w:t>
      </w:r>
      <w:r w:rsidR="004C3418" w:rsidRPr="009E3EE2">
        <w:rPr>
          <w:rFonts w:cs="Arial"/>
        </w:rPr>
        <w:t>health</w:t>
      </w:r>
      <w:r w:rsidR="0018379C" w:rsidRPr="009E3EE2">
        <w:rPr>
          <w:rFonts w:cs="Arial"/>
        </w:rPr>
        <w:t xml:space="preserve">, </w:t>
      </w:r>
      <w:r w:rsidR="004B0105" w:rsidRPr="009E3EE2">
        <w:rPr>
          <w:rFonts w:cs="Arial"/>
        </w:rPr>
        <w:t>e.g.</w:t>
      </w:r>
      <w:r w:rsidR="0018379C" w:rsidRPr="009E3EE2">
        <w:rPr>
          <w:rFonts w:cs="Arial"/>
        </w:rPr>
        <w:t xml:space="preserve"> </w:t>
      </w:r>
      <w:r w:rsidR="001247DC" w:rsidRPr="009E3EE2">
        <w:rPr>
          <w:rFonts w:cs="Arial"/>
        </w:rPr>
        <w:t>physiotherapy or</w:t>
      </w:r>
      <w:r w:rsidR="009E1F2A" w:rsidRPr="009E3EE2">
        <w:rPr>
          <w:rFonts w:cs="Arial"/>
        </w:rPr>
        <w:t xml:space="preserve"> speech pathology if clinically </w:t>
      </w:r>
      <w:r w:rsidR="00031478" w:rsidRPr="009E3EE2">
        <w:rPr>
          <w:rFonts w:cs="Arial"/>
        </w:rPr>
        <w:t xml:space="preserve">indicated </w:t>
      </w:r>
    </w:p>
    <w:p w14:paraId="64722F3A" w14:textId="77777777" w:rsidR="00805959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L</w:t>
      </w:r>
      <w:r w:rsidR="00805959" w:rsidRPr="009E3EE2">
        <w:rPr>
          <w:rFonts w:cs="Arial"/>
        </w:rPr>
        <w:t>iais</w:t>
      </w:r>
      <w:r w:rsidR="00C408EB" w:rsidRPr="009E3EE2">
        <w:rPr>
          <w:rFonts w:cs="Arial"/>
        </w:rPr>
        <w:t>ing</w:t>
      </w:r>
      <w:r w:rsidR="00805959" w:rsidRPr="009E3EE2">
        <w:rPr>
          <w:rFonts w:cs="Arial"/>
        </w:rPr>
        <w:t xml:space="preserve"> with </w:t>
      </w:r>
      <w:r w:rsidR="001570A3" w:rsidRPr="009E3EE2">
        <w:rPr>
          <w:rFonts w:cs="Arial"/>
        </w:rPr>
        <w:t xml:space="preserve">other NSW Health </w:t>
      </w:r>
      <w:r w:rsidR="00805959" w:rsidRPr="009E3EE2">
        <w:rPr>
          <w:rFonts w:cs="Arial"/>
        </w:rPr>
        <w:t>specialist services such as geriatric medicine, infectious diseases and palliative care</w:t>
      </w:r>
      <w:r w:rsidR="000978A8" w:rsidRPr="009E3EE2">
        <w:rPr>
          <w:rFonts w:cs="Arial"/>
        </w:rPr>
        <w:t xml:space="preserve"> according to the care plan</w:t>
      </w:r>
    </w:p>
    <w:p w14:paraId="0B8ABEBC" w14:textId="3D9DC3D8" w:rsidR="009C4D15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D</w:t>
      </w:r>
      <w:r w:rsidR="009C4D15" w:rsidRPr="009E3EE2">
        <w:rPr>
          <w:rFonts w:cs="Arial"/>
        </w:rPr>
        <w:t>eveloping an advance care directive with the resident</w:t>
      </w:r>
      <w:r w:rsidR="00A6062F" w:rsidRPr="009E3EE2">
        <w:rPr>
          <w:rFonts w:cs="Arial"/>
        </w:rPr>
        <w:t xml:space="preserve">, </w:t>
      </w:r>
      <w:r w:rsidR="00B70A9B">
        <w:rPr>
          <w:rFonts w:cs="Arial"/>
        </w:rPr>
        <w:t xml:space="preserve">their </w:t>
      </w:r>
      <w:r w:rsidR="00270BDE">
        <w:rPr>
          <w:rFonts w:cs="Arial"/>
        </w:rPr>
        <w:t>Person Responsible</w:t>
      </w:r>
      <w:r w:rsidR="00B70A9B">
        <w:rPr>
          <w:rFonts w:cs="Arial"/>
        </w:rPr>
        <w:t>,</w:t>
      </w:r>
      <w:r w:rsidR="00270BDE">
        <w:rPr>
          <w:rFonts w:cs="Arial"/>
        </w:rPr>
        <w:t xml:space="preserve"> </w:t>
      </w:r>
      <w:r w:rsidR="00A6062F" w:rsidRPr="009E3EE2">
        <w:rPr>
          <w:rFonts w:cs="Arial"/>
        </w:rPr>
        <w:t>family</w:t>
      </w:r>
      <w:r w:rsidR="009C4D15" w:rsidRPr="009E3EE2">
        <w:rPr>
          <w:rFonts w:cs="Arial"/>
        </w:rPr>
        <w:t xml:space="preserve"> </w:t>
      </w:r>
      <w:r w:rsidR="004C3418" w:rsidRPr="009E3EE2">
        <w:rPr>
          <w:rFonts w:cs="Arial"/>
        </w:rPr>
        <w:t xml:space="preserve">and </w:t>
      </w:r>
      <w:r w:rsidR="00787FF3" w:rsidRPr="009E3EE2">
        <w:rPr>
          <w:rFonts w:cs="Arial"/>
        </w:rPr>
        <w:t xml:space="preserve">their </w:t>
      </w:r>
      <w:bookmarkStart w:id="1" w:name="_Hlk63767941"/>
      <w:r w:rsidR="00787FF3" w:rsidRPr="009E3EE2">
        <w:rPr>
          <w:rFonts w:cs="Arial"/>
        </w:rPr>
        <w:t>GP</w:t>
      </w:r>
      <w:r w:rsidR="009C4D15" w:rsidRPr="009E3EE2">
        <w:rPr>
          <w:rFonts w:cs="Arial"/>
        </w:rPr>
        <w:t xml:space="preserve"> </w:t>
      </w:r>
      <w:bookmarkEnd w:id="1"/>
      <w:r w:rsidR="009C4D15" w:rsidRPr="009E3EE2">
        <w:rPr>
          <w:rFonts w:cs="Arial"/>
        </w:rPr>
        <w:t xml:space="preserve">if this is already not in </w:t>
      </w:r>
      <w:r w:rsidR="00787FF3" w:rsidRPr="009E3EE2">
        <w:rPr>
          <w:rFonts w:cs="Arial"/>
        </w:rPr>
        <w:t>place.</w:t>
      </w:r>
    </w:p>
    <w:p w14:paraId="64C3DB0E" w14:textId="77777777" w:rsidR="00805959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D</w:t>
      </w:r>
      <w:r w:rsidR="00805959" w:rsidRPr="009E3EE2">
        <w:rPr>
          <w:rFonts w:cs="Arial"/>
        </w:rPr>
        <w:t xml:space="preserve">ocumenting in </w:t>
      </w:r>
      <w:r w:rsidR="00A6062F" w:rsidRPr="009E3EE2">
        <w:rPr>
          <w:rFonts w:cs="Arial"/>
        </w:rPr>
        <w:t>your medical</w:t>
      </w:r>
      <w:r w:rsidR="00805959" w:rsidRPr="009E3EE2">
        <w:rPr>
          <w:rFonts w:cs="Arial"/>
        </w:rPr>
        <w:t xml:space="preserve"> record system </w:t>
      </w:r>
      <w:r w:rsidR="009E1F2A" w:rsidRPr="009E3EE2">
        <w:rPr>
          <w:rFonts w:cs="Arial"/>
        </w:rPr>
        <w:t>or on</w:t>
      </w:r>
      <w:r w:rsidR="00805959" w:rsidRPr="009E3EE2">
        <w:rPr>
          <w:rFonts w:cs="Arial"/>
        </w:rPr>
        <w:t xml:space="preserve"> a paper progress notes left in </w:t>
      </w:r>
      <w:r w:rsidR="000978A8" w:rsidRPr="009E3EE2">
        <w:rPr>
          <w:rFonts w:cs="Arial"/>
        </w:rPr>
        <w:t xml:space="preserve">the </w:t>
      </w:r>
      <w:r w:rsidR="00805959" w:rsidRPr="009E3EE2">
        <w:rPr>
          <w:rFonts w:cs="Arial"/>
        </w:rPr>
        <w:t xml:space="preserve">facility and communicating same with a senior nurse on duty in the facility before leaving </w:t>
      </w:r>
      <w:r w:rsidR="00407578" w:rsidRPr="009E3EE2">
        <w:rPr>
          <w:rFonts w:cs="Arial"/>
        </w:rPr>
        <w:t xml:space="preserve">the </w:t>
      </w:r>
      <w:r w:rsidR="00805959" w:rsidRPr="009E3EE2">
        <w:rPr>
          <w:rFonts w:cs="Arial"/>
        </w:rPr>
        <w:t>facility.</w:t>
      </w:r>
    </w:p>
    <w:p w14:paraId="48B7A118" w14:textId="77777777" w:rsidR="00EA04FB" w:rsidRPr="009E3EE2" w:rsidRDefault="003D117D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F</w:t>
      </w:r>
      <w:r w:rsidR="009E1F2A" w:rsidRPr="009E3EE2">
        <w:rPr>
          <w:rFonts w:cs="Arial"/>
        </w:rPr>
        <w:t>acilita</w:t>
      </w:r>
      <w:r w:rsidR="009C4D15" w:rsidRPr="009E3EE2">
        <w:rPr>
          <w:rFonts w:cs="Arial"/>
        </w:rPr>
        <w:t>ti</w:t>
      </w:r>
      <w:r w:rsidR="0018379C" w:rsidRPr="009E3EE2">
        <w:rPr>
          <w:rFonts w:cs="Arial"/>
        </w:rPr>
        <w:t xml:space="preserve">ng </w:t>
      </w:r>
      <w:r w:rsidR="001247DC" w:rsidRPr="009E3EE2">
        <w:rPr>
          <w:rFonts w:cs="Arial"/>
        </w:rPr>
        <w:t>transfer</w:t>
      </w:r>
      <w:r w:rsidR="009E1F2A" w:rsidRPr="009E3EE2">
        <w:rPr>
          <w:rFonts w:cs="Arial"/>
        </w:rPr>
        <w:t xml:space="preserve"> </w:t>
      </w:r>
      <w:r w:rsidR="009C4D15" w:rsidRPr="009E3EE2">
        <w:rPr>
          <w:rFonts w:cs="Arial"/>
        </w:rPr>
        <w:t>and direct admission to</w:t>
      </w:r>
      <w:r w:rsidR="009E1F2A" w:rsidRPr="009E3EE2">
        <w:rPr>
          <w:rFonts w:cs="Arial"/>
        </w:rPr>
        <w:t xml:space="preserve"> hospital facility </w:t>
      </w:r>
      <w:r w:rsidR="009C4D15" w:rsidRPr="009E3EE2">
        <w:rPr>
          <w:rFonts w:cs="Arial"/>
        </w:rPr>
        <w:t>if</w:t>
      </w:r>
      <w:r w:rsidR="009E1F2A" w:rsidRPr="009E3EE2">
        <w:rPr>
          <w:rFonts w:cs="Arial"/>
        </w:rPr>
        <w:t xml:space="preserve"> requir</w:t>
      </w:r>
      <w:r w:rsidR="00C25BB7" w:rsidRPr="009E3EE2">
        <w:rPr>
          <w:rFonts w:cs="Arial"/>
        </w:rPr>
        <w:t>ed</w:t>
      </w:r>
    </w:p>
    <w:p w14:paraId="1AAF04E3" w14:textId="3E7C64D5" w:rsidR="007A6DA0" w:rsidRDefault="00962789" w:rsidP="00EF5D61">
      <w:pPr>
        <w:pStyle w:val="ListParagraph"/>
        <w:ind w:left="360"/>
        <w:rPr>
          <w:rFonts w:cs="Arial"/>
          <w:b/>
          <w:bCs/>
        </w:rPr>
      </w:pPr>
      <w:r w:rsidRPr="009E3EE2">
        <w:rPr>
          <w:rFonts w:cs="Arial"/>
        </w:rPr>
        <w:t xml:space="preserve">Communicating with the facility and the </w:t>
      </w:r>
      <w:r w:rsidR="004B0105" w:rsidRPr="009E3EE2">
        <w:rPr>
          <w:rFonts w:cs="Arial"/>
        </w:rPr>
        <w:t>resident’s</w:t>
      </w:r>
      <w:r w:rsidRPr="009E3EE2">
        <w:rPr>
          <w:rFonts w:cs="Arial"/>
        </w:rPr>
        <w:t xml:space="preserve"> family </w:t>
      </w:r>
      <w:r w:rsidR="00AE0D11" w:rsidRPr="009E3EE2">
        <w:rPr>
          <w:rFonts w:cs="Arial"/>
        </w:rPr>
        <w:t xml:space="preserve">frequently </w:t>
      </w:r>
      <w:r w:rsidR="004865D6" w:rsidRPr="009E3EE2">
        <w:rPr>
          <w:rFonts w:cs="Arial"/>
        </w:rPr>
        <w:t>regarding</w:t>
      </w:r>
      <w:r w:rsidRPr="009E3EE2">
        <w:rPr>
          <w:rFonts w:cs="Arial"/>
        </w:rPr>
        <w:t xml:space="preserve"> the </w:t>
      </w:r>
      <w:r w:rsidR="00F33F66" w:rsidRPr="009E3EE2">
        <w:rPr>
          <w:rFonts w:cs="Arial"/>
        </w:rPr>
        <w:t>resident’s</w:t>
      </w:r>
      <w:r w:rsidRPr="009E3EE2">
        <w:rPr>
          <w:rFonts w:cs="Arial"/>
        </w:rPr>
        <w:t xml:space="preserve"> care plan and the </w:t>
      </w:r>
      <w:r w:rsidR="00F33F66" w:rsidRPr="009E3EE2">
        <w:rPr>
          <w:rFonts w:cs="Arial"/>
        </w:rPr>
        <w:t xml:space="preserve">resident’s </w:t>
      </w:r>
      <w:r w:rsidRPr="009E3EE2">
        <w:rPr>
          <w:rFonts w:cs="Arial"/>
        </w:rPr>
        <w:t xml:space="preserve">condition. </w:t>
      </w:r>
    </w:p>
    <w:p w14:paraId="2C149B79" w14:textId="7F8B364C" w:rsidR="009B6412" w:rsidRPr="009E3EE2" w:rsidRDefault="009B6412" w:rsidP="00EF5D61">
      <w:pPr>
        <w:pStyle w:val="Heading1"/>
        <w:keepNext/>
      </w:pPr>
      <w:r w:rsidRPr="009E3EE2">
        <w:t xml:space="preserve">What the </w:t>
      </w:r>
      <w:r w:rsidR="00322E70" w:rsidRPr="009E3EE2">
        <w:t xml:space="preserve">COVID-19 </w:t>
      </w:r>
      <w:r w:rsidR="00407578" w:rsidRPr="009E3EE2">
        <w:t>S</w:t>
      </w:r>
      <w:r w:rsidRPr="009E3EE2">
        <w:t>ervice does not cover</w:t>
      </w:r>
    </w:p>
    <w:p w14:paraId="2D9D4195" w14:textId="77777777" w:rsidR="003D117D" w:rsidRPr="009E3EE2" w:rsidRDefault="003D117D" w:rsidP="007A6DA0">
      <w:r w:rsidRPr="009E3EE2">
        <w:t>The COVID-19 Service will not be responsible for:</w:t>
      </w:r>
    </w:p>
    <w:p w14:paraId="04E9B5B1" w14:textId="77777777" w:rsidR="00C25BB7" w:rsidRPr="007A6DA0" w:rsidRDefault="005677EB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7A6DA0">
        <w:rPr>
          <w:rFonts w:cs="Arial"/>
        </w:rPr>
        <w:t>Providing c</w:t>
      </w:r>
      <w:r w:rsidR="009B6412" w:rsidRPr="007A6DA0">
        <w:rPr>
          <w:rFonts w:cs="Arial"/>
        </w:rPr>
        <w:t>linical services for negative residents</w:t>
      </w:r>
      <w:r w:rsidR="003D117D" w:rsidRPr="007A6DA0">
        <w:rPr>
          <w:rFonts w:cs="Arial"/>
        </w:rPr>
        <w:t xml:space="preserve"> and</w:t>
      </w:r>
      <w:r w:rsidR="009C4D15" w:rsidRPr="007A6DA0">
        <w:rPr>
          <w:rFonts w:cs="Arial"/>
        </w:rPr>
        <w:t xml:space="preserve"> </w:t>
      </w:r>
      <w:r w:rsidR="009B6412" w:rsidRPr="007A6DA0">
        <w:rPr>
          <w:rFonts w:cs="Arial"/>
        </w:rPr>
        <w:t xml:space="preserve">these residents </w:t>
      </w:r>
      <w:r w:rsidR="009C4D15" w:rsidRPr="007A6DA0">
        <w:rPr>
          <w:rFonts w:cs="Arial"/>
        </w:rPr>
        <w:t>will</w:t>
      </w:r>
      <w:r w:rsidR="009B6412" w:rsidRPr="007A6DA0">
        <w:rPr>
          <w:rFonts w:cs="Arial"/>
        </w:rPr>
        <w:t xml:space="preserve"> continue to be treated by their</w:t>
      </w:r>
      <w:r w:rsidR="00FB4A9B" w:rsidRPr="007A6DA0">
        <w:rPr>
          <w:rFonts w:cs="Arial"/>
        </w:rPr>
        <w:t xml:space="preserve"> GP</w:t>
      </w:r>
      <w:r w:rsidR="009C4D15" w:rsidRPr="007A6DA0">
        <w:rPr>
          <w:rFonts w:cs="Arial"/>
        </w:rPr>
        <w:t xml:space="preserve"> unless otherwise agreed</w:t>
      </w:r>
    </w:p>
    <w:p w14:paraId="14EC027F" w14:textId="77777777" w:rsidR="00C25BB7" w:rsidRPr="007A6DA0" w:rsidRDefault="005677EB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7A6DA0">
        <w:rPr>
          <w:rFonts w:cs="Arial"/>
        </w:rPr>
        <w:t>Providing h</w:t>
      </w:r>
      <w:r w:rsidR="003D117D" w:rsidRPr="007A6DA0">
        <w:rPr>
          <w:rFonts w:cs="Arial"/>
        </w:rPr>
        <w:t>otel</w:t>
      </w:r>
      <w:r w:rsidR="009B6412" w:rsidRPr="007A6DA0">
        <w:rPr>
          <w:rFonts w:cs="Arial"/>
        </w:rPr>
        <w:t>, hospitality and support activities for daily living</w:t>
      </w:r>
      <w:r w:rsidR="003D117D" w:rsidRPr="007A6DA0">
        <w:rPr>
          <w:rFonts w:cs="Arial"/>
        </w:rPr>
        <w:t xml:space="preserve"> </w:t>
      </w:r>
      <w:r w:rsidRPr="007A6DA0">
        <w:rPr>
          <w:rFonts w:cs="Arial"/>
        </w:rPr>
        <w:t xml:space="preserve">for both positive and negative residents </w:t>
      </w:r>
      <w:r w:rsidR="003D117D" w:rsidRPr="007A6DA0">
        <w:rPr>
          <w:rFonts w:cs="Arial"/>
        </w:rPr>
        <w:t>and these will continue to be provided by the facility</w:t>
      </w:r>
      <w:r w:rsidR="009B6412" w:rsidRPr="007A6DA0">
        <w:rPr>
          <w:rFonts w:cs="Arial"/>
        </w:rPr>
        <w:t>.</w:t>
      </w:r>
    </w:p>
    <w:p w14:paraId="3D2888A5" w14:textId="41730B4B" w:rsidR="004D3551" w:rsidRPr="007A6DA0" w:rsidRDefault="004D3551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7A6DA0">
        <w:rPr>
          <w:rFonts w:cs="Arial"/>
        </w:rPr>
        <w:t>Facilitating swabbing of all residents and staff</w:t>
      </w:r>
      <w:r w:rsidR="00962789" w:rsidRPr="007A6DA0">
        <w:rPr>
          <w:rFonts w:cs="Arial"/>
        </w:rPr>
        <w:t xml:space="preserve"> (as determined by the </w:t>
      </w:r>
      <w:r w:rsidR="00AC349C">
        <w:rPr>
          <w:rFonts w:cs="Arial"/>
        </w:rPr>
        <w:t>Local Health District</w:t>
      </w:r>
      <w:r w:rsidR="00962789" w:rsidRPr="007A6DA0">
        <w:rPr>
          <w:rFonts w:cs="Arial"/>
        </w:rPr>
        <w:t>)</w:t>
      </w:r>
      <w:r w:rsidR="004865D6" w:rsidRPr="007A6DA0">
        <w:rPr>
          <w:rFonts w:cs="Arial"/>
        </w:rPr>
        <w:t>,</w:t>
      </w:r>
      <w:r w:rsidR="00D37FBD" w:rsidRPr="007A6DA0">
        <w:rPr>
          <w:rFonts w:cs="Arial"/>
        </w:rPr>
        <w:t xml:space="preserve"> </w:t>
      </w:r>
      <w:r w:rsidR="004865D6" w:rsidRPr="007A6DA0">
        <w:rPr>
          <w:rFonts w:cs="Arial"/>
        </w:rPr>
        <w:t>u</w:t>
      </w:r>
      <w:r w:rsidR="00D37FBD" w:rsidRPr="007A6DA0">
        <w:rPr>
          <w:rFonts w:cs="Arial"/>
        </w:rPr>
        <w:t xml:space="preserve">nless agreed to </w:t>
      </w:r>
      <w:r w:rsidR="00F12F69" w:rsidRPr="007A6DA0">
        <w:rPr>
          <w:rFonts w:cs="Arial"/>
        </w:rPr>
        <w:t>with</w:t>
      </w:r>
      <w:r w:rsidR="00D37FBD" w:rsidRPr="007A6DA0">
        <w:rPr>
          <w:rFonts w:cs="Arial"/>
        </w:rPr>
        <w:t xml:space="preserve"> facility.</w:t>
      </w:r>
    </w:p>
    <w:p w14:paraId="570EF8DB" w14:textId="05F90EE7" w:rsidR="00C25BB7" w:rsidRPr="009E3EE2" w:rsidRDefault="007A6DA0" w:rsidP="00EF5D61">
      <w:pPr>
        <w:pStyle w:val="Heading1"/>
        <w:keepNext/>
      </w:pPr>
      <w:r>
        <w:t>R</w:t>
      </w:r>
      <w:r w:rsidR="00C25BB7" w:rsidRPr="009E3EE2">
        <w:t xml:space="preserve">esponsibilities of </w:t>
      </w:r>
      <w:r w:rsidR="00D67DE2">
        <w:t>the</w:t>
      </w:r>
      <w:r w:rsidR="00D67DE2" w:rsidRPr="009E3EE2">
        <w:t xml:space="preserve"> </w:t>
      </w:r>
      <w:r w:rsidR="00567503" w:rsidRPr="009E3EE2">
        <w:t>facility</w:t>
      </w:r>
    </w:p>
    <w:p w14:paraId="746DDE5E" w14:textId="77777777" w:rsidR="009B6412" w:rsidRPr="009E3EE2" w:rsidRDefault="003D117D" w:rsidP="00EF5D61">
      <w:bookmarkStart w:id="2" w:name="_Hlk55224689"/>
      <w:r w:rsidRPr="009E3EE2">
        <w:t xml:space="preserve">The facility </w:t>
      </w:r>
      <w:r w:rsidR="009B6412" w:rsidRPr="009E3EE2">
        <w:t>will continue to be responsible for</w:t>
      </w:r>
      <w:r w:rsidR="005677EB" w:rsidRPr="009E3EE2">
        <w:t xml:space="preserve"> the following in relation to both positive and negative residents</w:t>
      </w:r>
      <w:r w:rsidR="009B6412" w:rsidRPr="009E3EE2">
        <w:t>:</w:t>
      </w:r>
    </w:p>
    <w:p w14:paraId="35F8C32C" w14:textId="429427A5" w:rsidR="00962789" w:rsidRPr="009E3EE2" w:rsidRDefault="00962789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 xml:space="preserve">Providing a key contact for the COVID-19 </w:t>
      </w:r>
      <w:r w:rsidR="00055F06">
        <w:rPr>
          <w:rFonts w:cs="Arial"/>
        </w:rPr>
        <w:t>S</w:t>
      </w:r>
      <w:bookmarkStart w:id="3" w:name="_GoBack"/>
      <w:bookmarkEnd w:id="3"/>
      <w:r w:rsidRPr="009E3EE2">
        <w:rPr>
          <w:rFonts w:cs="Arial"/>
        </w:rPr>
        <w:t xml:space="preserve">ervice </w:t>
      </w:r>
    </w:p>
    <w:p w14:paraId="23642EC0" w14:textId="77777777" w:rsidR="009B6412" w:rsidRPr="009E3EE2" w:rsidRDefault="005677EB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Providing h</w:t>
      </w:r>
      <w:r w:rsidR="009B6412" w:rsidRPr="009E3EE2">
        <w:rPr>
          <w:rFonts w:cs="Arial"/>
        </w:rPr>
        <w:t xml:space="preserve">otel, hospitality and support with activities of daily living </w:t>
      </w:r>
    </w:p>
    <w:p w14:paraId="55624554" w14:textId="45351579" w:rsidR="00211738" w:rsidRPr="009E3EE2" w:rsidRDefault="00211738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Monitor</w:t>
      </w:r>
      <w:r w:rsidR="00A6062F" w:rsidRPr="009E3EE2">
        <w:rPr>
          <w:rFonts w:cs="Arial"/>
        </w:rPr>
        <w:t>ing</w:t>
      </w:r>
      <w:r w:rsidRPr="009E3EE2">
        <w:rPr>
          <w:rFonts w:cs="Arial"/>
        </w:rPr>
        <w:t xml:space="preserve"> and maintain</w:t>
      </w:r>
      <w:r w:rsidR="00407578" w:rsidRPr="009E3EE2">
        <w:rPr>
          <w:rFonts w:cs="Arial"/>
        </w:rPr>
        <w:t xml:space="preserve">ing </w:t>
      </w:r>
      <w:r w:rsidRPr="009E3EE2">
        <w:rPr>
          <w:rFonts w:cs="Arial"/>
        </w:rPr>
        <w:t>resident</w:t>
      </w:r>
      <w:r w:rsidR="00407578" w:rsidRPr="009E3EE2">
        <w:rPr>
          <w:rFonts w:cs="Arial"/>
        </w:rPr>
        <w:t>s</w:t>
      </w:r>
      <w:r w:rsidR="005677EB" w:rsidRPr="009E3EE2">
        <w:rPr>
          <w:rFonts w:cs="Arial"/>
        </w:rPr>
        <w:t>’</w:t>
      </w:r>
      <w:r w:rsidRPr="009E3EE2">
        <w:rPr>
          <w:rFonts w:cs="Arial"/>
        </w:rPr>
        <w:t xml:space="preserve"> welfare and well-being</w:t>
      </w:r>
    </w:p>
    <w:p w14:paraId="360A8F98" w14:textId="77777777" w:rsidR="00211738" w:rsidRPr="009E3EE2" w:rsidRDefault="00211738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Supplying</w:t>
      </w:r>
      <w:r w:rsidR="0063432F" w:rsidRPr="009E3EE2">
        <w:rPr>
          <w:rFonts w:cs="Arial"/>
        </w:rPr>
        <w:t xml:space="preserve"> usual</w:t>
      </w:r>
      <w:r w:rsidRPr="009E3EE2">
        <w:rPr>
          <w:rFonts w:cs="Arial"/>
        </w:rPr>
        <w:t xml:space="preserve"> medications,</w:t>
      </w:r>
      <w:r w:rsidR="0063432F" w:rsidRPr="009E3EE2">
        <w:rPr>
          <w:rFonts w:cs="Arial"/>
        </w:rPr>
        <w:t xml:space="preserve"> wound-care, continence or other consumable products unrelated to COVID-19 care</w:t>
      </w:r>
    </w:p>
    <w:p w14:paraId="4E337928" w14:textId="77777777" w:rsidR="00211738" w:rsidRPr="009E3EE2" w:rsidRDefault="00211738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Conduct</w:t>
      </w:r>
      <w:r w:rsidR="00A6062F" w:rsidRPr="009E3EE2">
        <w:rPr>
          <w:rFonts w:cs="Arial"/>
        </w:rPr>
        <w:t>ing</w:t>
      </w:r>
      <w:r w:rsidRPr="009E3EE2">
        <w:rPr>
          <w:rFonts w:cs="Arial"/>
        </w:rPr>
        <w:t xml:space="preserve"> any additional vital sign observations or nursing care as requested by</w:t>
      </w:r>
      <w:r w:rsidR="00A6062F" w:rsidRPr="009E3EE2">
        <w:rPr>
          <w:rFonts w:cs="Arial"/>
        </w:rPr>
        <w:t xml:space="preserve"> </w:t>
      </w:r>
      <w:r w:rsidR="00567503" w:rsidRPr="009E3EE2">
        <w:rPr>
          <w:rFonts w:cs="Arial"/>
        </w:rPr>
        <w:t>the COVID</w:t>
      </w:r>
      <w:r w:rsidRPr="009E3EE2">
        <w:rPr>
          <w:rFonts w:cs="Arial"/>
        </w:rPr>
        <w:t xml:space="preserve">-19 </w:t>
      </w:r>
      <w:r w:rsidR="005677EB" w:rsidRPr="009E3EE2">
        <w:rPr>
          <w:rFonts w:cs="Arial"/>
        </w:rPr>
        <w:t>Service</w:t>
      </w:r>
    </w:p>
    <w:p w14:paraId="27BBE38D" w14:textId="77777777" w:rsidR="00FB4A9B" w:rsidRPr="009E3EE2" w:rsidRDefault="00211738" w:rsidP="007A6DA0">
      <w:pPr>
        <w:pStyle w:val="ListParagraph"/>
        <w:numPr>
          <w:ilvl w:val="0"/>
          <w:numId w:val="9"/>
        </w:numPr>
        <w:spacing w:before="60"/>
        <w:contextualSpacing w:val="0"/>
        <w:rPr>
          <w:rFonts w:cs="Arial"/>
        </w:rPr>
      </w:pPr>
      <w:r w:rsidRPr="009E3EE2">
        <w:rPr>
          <w:rFonts w:cs="Arial"/>
        </w:rPr>
        <w:t>E</w:t>
      </w:r>
      <w:r w:rsidR="0007486E" w:rsidRPr="009E3EE2">
        <w:rPr>
          <w:rFonts w:cs="Arial"/>
        </w:rPr>
        <w:t>scalating any</w:t>
      </w:r>
      <w:r w:rsidRPr="009E3EE2">
        <w:rPr>
          <w:rFonts w:cs="Arial"/>
        </w:rPr>
        <w:t xml:space="preserve"> concerns or changes</w:t>
      </w:r>
      <w:r w:rsidR="0007486E" w:rsidRPr="009E3EE2">
        <w:rPr>
          <w:rFonts w:cs="Arial"/>
        </w:rPr>
        <w:t xml:space="preserve"> in </w:t>
      </w:r>
      <w:r w:rsidR="005677EB" w:rsidRPr="009E3EE2">
        <w:rPr>
          <w:rFonts w:cs="Arial"/>
        </w:rPr>
        <w:t xml:space="preserve">a </w:t>
      </w:r>
      <w:r w:rsidR="00031478" w:rsidRPr="009E3EE2">
        <w:rPr>
          <w:rFonts w:cs="Arial"/>
        </w:rPr>
        <w:t>resident’s</w:t>
      </w:r>
      <w:r w:rsidR="0007486E" w:rsidRPr="009E3EE2">
        <w:rPr>
          <w:rFonts w:cs="Arial"/>
        </w:rPr>
        <w:t xml:space="preserve"> condition that are unexpected </w:t>
      </w:r>
    </w:p>
    <w:p w14:paraId="6E1560E7" w14:textId="77777777" w:rsidR="00FB4A9B" w:rsidRPr="009E3EE2" w:rsidRDefault="00FB4A9B" w:rsidP="00EF5D61">
      <w:pPr>
        <w:pStyle w:val="ListParagraph"/>
        <w:numPr>
          <w:ilvl w:val="0"/>
          <w:numId w:val="9"/>
        </w:numPr>
        <w:spacing w:before="60" w:after="120"/>
        <w:ind w:left="357" w:hanging="357"/>
        <w:contextualSpacing w:val="0"/>
        <w:rPr>
          <w:rFonts w:cs="Arial"/>
        </w:rPr>
      </w:pPr>
      <w:r w:rsidRPr="009E3EE2">
        <w:rPr>
          <w:rFonts w:cs="Arial"/>
        </w:rPr>
        <w:t>Maintaining usual care facility medical record</w:t>
      </w:r>
      <w:r w:rsidR="005677EB" w:rsidRPr="009E3EE2">
        <w:rPr>
          <w:rFonts w:cs="Arial"/>
        </w:rPr>
        <w:t xml:space="preserve">s and </w:t>
      </w:r>
      <w:r w:rsidRPr="009E3EE2">
        <w:rPr>
          <w:rFonts w:cs="Arial"/>
        </w:rPr>
        <w:t>resident file</w:t>
      </w:r>
      <w:r w:rsidR="005677EB" w:rsidRPr="009E3EE2">
        <w:rPr>
          <w:rFonts w:cs="Arial"/>
        </w:rPr>
        <w:t>s</w:t>
      </w:r>
      <w:r w:rsidRPr="009E3EE2">
        <w:rPr>
          <w:rFonts w:cs="Arial"/>
        </w:rPr>
        <w:t xml:space="preserve"> documenting care</w:t>
      </w:r>
    </w:p>
    <w:p w14:paraId="2C8EC08D" w14:textId="77777777" w:rsidR="00B70A9B" w:rsidRDefault="005677EB" w:rsidP="00063B6B">
      <w:pPr>
        <w:spacing w:before="240"/>
      </w:pPr>
      <w:r w:rsidRPr="009E3EE2">
        <w:t xml:space="preserve">We would be grateful if you could acknowledge this letter below and </w:t>
      </w:r>
    </w:p>
    <w:p w14:paraId="3B8CDB29" w14:textId="4C269909" w:rsidR="00B70A9B" w:rsidRDefault="00B70A9B" w:rsidP="00B70A9B">
      <w:pPr>
        <w:pStyle w:val="ListParagraph"/>
        <w:numPr>
          <w:ilvl w:val="0"/>
          <w:numId w:val="13"/>
        </w:numPr>
        <w:ind w:left="714" w:hanging="357"/>
        <w:contextualSpacing w:val="0"/>
      </w:pPr>
      <w:r>
        <w:t>R</w:t>
      </w:r>
      <w:r w:rsidR="005677EB" w:rsidRPr="009E3EE2">
        <w:t>eturn it</w:t>
      </w:r>
      <w:r>
        <w:t xml:space="preserve"> signed and dated</w:t>
      </w:r>
      <w:r w:rsidR="005677EB" w:rsidRPr="009E3EE2">
        <w:t xml:space="preserve"> to </w:t>
      </w:r>
      <w:r w:rsidR="005677EB" w:rsidRPr="00B70A9B">
        <w:rPr>
          <w:highlight w:val="yellow"/>
        </w:rPr>
        <w:t>[insert]</w:t>
      </w:r>
      <w:r w:rsidR="005677EB" w:rsidRPr="009E3EE2">
        <w:t xml:space="preserve">. </w:t>
      </w:r>
    </w:p>
    <w:p w14:paraId="5ED4328C" w14:textId="5A3EC10F" w:rsidR="005677EB" w:rsidRPr="009E3EE2" w:rsidRDefault="00B70A9B" w:rsidP="00EF5D61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</w:pPr>
      <w:r>
        <w:t>R</w:t>
      </w:r>
      <w:r w:rsidR="005677EB" w:rsidRPr="009E3EE2">
        <w:t xml:space="preserve">etain a </w:t>
      </w:r>
      <w:r>
        <w:t xml:space="preserve">signed and dated </w:t>
      </w:r>
      <w:r w:rsidR="005677EB" w:rsidRPr="009E3EE2">
        <w:t>copy of this letter for your records.</w:t>
      </w:r>
    </w:p>
    <w:p w14:paraId="0DA4175A" w14:textId="1767FFFE" w:rsidR="00567503" w:rsidRDefault="00567503" w:rsidP="00B70A9B">
      <w:pPr>
        <w:spacing w:before="0"/>
      </w:pPr>
      <w:r w:rsidRPr="009E3EE2">
        <w:t xml:space="preserve">Should you have any questions </w:t>
      </w:r>
      <w:r w:rsidR="00B70A9B">
        <w:t xml:space="preserve">regarding this matter, </w:t>
      </w:r>
      <w:r w:rsidRPr="009E3EE2">
        <w:t xml:space="preserve">please </w:t>
      </w:r>
      <w:r w:rsidR="00950E92" w:rsidRPr="009E3EE2">
        <w:t xml:space="preserve">contact </w:t>
      </w:r>
      <w:r w:rsidR="005677EB" w:rsidRPr="009E3EE2">
        <w:rPr>
          <w:highlight w:val="yellow"/>
        </w:rPr>
        <w:t>[insert name]</w:t>
      </w:r>
      <w:r w:rsidR="005677EB" w:rsidRPr="009E3EE2">
        <w:t xml:space="preserve"> at </w:t>
      </w:r>
      <w:r w:rsidR="005677EB" w:rsidRPr="009E3EE2">
        <w:rPr>
          <w:highlight w:val="yellow"/>
        </w:rPr>
        <w:t>[insert contact details]</w:t>
      </w:r>
      <w:r w:rsidR="005677EB" w:rsidRPr="009E3EE2">
        <w:t>.</w:t>
      </w:r>
    </w:p>
    <w:p w14:paraId="0BD4791C" w14:textId="599C4B6F" w:rsidR="00B70A9B" w:rsidRDefault="00B70A9B" w:rsidP="00B70A9B">
      <w:pPr>
        <w:spacing w:before="0"/>
      </w:pPr>
    </w:p>
    <w:p w14:paraId="6B20A026" w14:textId="3F2B034F" w:rsidR="00567503" w:rsidRPr="009E3EE2" w:rsidRDefault="00567503" w:rsidP="00C615FE">
      <w:pPr>
        <w:spacing w:before="0"/>
      </w:pPr>
      <w:r w:rsidRPr="009E3EE2">
        <w:t>Yours sincerely</w:t>
      </w:r>
    </w:p>
    <w:p w14:paraId="5DACC472" w14:textId="434C93B9" w:rsidR="00567503" w:rsidRDefault="00567503" w:rsidP="007A6DA0">
      <w:pPr>
        <w:spacing w:before="0"/>
      </w:pPr>
    </w:p>
    <w:p w14:paraId="365031EA" w14:textId="77777777" w:rsidR="007A6DA0" w:rsidRPr="009E3EE2" w:rsidRDefault="007A6DA0" w:rsidP="007A6DA0">
      <w:pPr>
        <w:spacing w:before="0"/>
      </w:pPr>
    </w:p>
    <w:p w14:paraId="7EC884C5" w14:textId="37D3CACF" w:rsidR="007A6DA0" w:rsidRDefault="007A6DA0" w:rsidP="007A6DA0">
      <w:pPr>
        <w:spacing w:before="0"/>
        <w:rPr>
          <w:rFonts w:cs="Arial"/>
          <w:highlight w:val="yellow"/>
        </w:rPr>
      </w:pPr>
    </w:p>
    <w:p w14:paraId="531838A5" w14:textId="77777777" w:rsidR="00063B6B" w:rsidRDefault="00063B6B" w:rsidP="007A6DA0">
      <w:pPr>
        <w:spacing w:before="0"/>
        <w:rPr>
          <w:rFonts w:cs="Arial"/>
          <w:highlight w:val="yellow"/>
        </w:rPr>
      </w:pPr>
    </w:p>
    <w:p w14:paraId="07A0D9AE" w14:textId="230485C6" w:rsidR="00063B6B" w:rsidRDefault="00063B6B" w:rsidP="007A6DA0">
      <w:pPr>
        <w:spacing w:before="0"/>
        <w:rPr>
          <w:rFonts w:cs="Arial"/>
          <w:highlight w:val="yellow"/>
        </w:rPr>
      </w:pPr>
    </w:p>
    <w:p w14:paraId="625C3ED7" w14:textId="77777777" w:rsidR="00063B6B" w:rsidRPr="00EF5D61" w:rsidRDefault="00063B6B" w:rsidP="00063B6B">
      <w:pPr>
        <w:rPr>
          <w:rFonts w:cs="Arial"/>
        </w:rPr>
      </w:pPr>
      <w:r w:rsidRPr="00EF5D61">
        <w:rPr>
          <w:rFonts w:cs="Arial"/>
        </w:rPr>
        <w:t>Name</w:t>
      </w:r>
      <w:r>
        <w:rPr>
          <w:rFonts w:cs="Arial"/>
        </w:rPr>
        <w:t xml:space="preserve">: </w:t>
      </w:r>
    </w:p>
    <w:p w14:paraId="07E3A8A8" w14:textId="77777777" w:rsidR="00063B6B" w:rsidRDefault="00063B6B" w:rsidP="00063B6B">
      <w:pPr>
        <w:spacing w:before="0"/>
        <w:rPr>
          <w:rFonts w:cs="Arial"/>
        </w:rPr>
      </w:pPr>
      <w:r w:rsidRPr="00EF5D61">
        <w:rPr>
          <w:rFonts w:cs="Arial"/>
        </w:rPr>
        <w:t>Position</w:t>
      </w:r>
      <w:r>
        <w:rPr>
          <w:rFonts w:cs="Arial"/>
        </w:rPr>
        <w:t>:</w:t>
      </w:r>
    </w:p>
    <w:p w14:paraId="712FD8A9" w14:textId="5688BDC0" w:rsidR="007A6DA0" w:rsidRDefault="00063B6B" w:rsidP="007A6DA0">
      <w:pPr>
        <w:spacing w:before="0"/>
        <w:rPr>
          <w:rFonts w:cs="Arial"/>
          <w:highlight w:val="yellow"/>
        </w:rPr>
      </w:pPr>
      <w:r>
        <w:rPr>
          <w:rFonts w:cs="Arial"/>
        </w:rPr>
        <w:t xml:space="preserve">Date: </w:t>
      </w:r>
    </w:p>
    <w:p w14:paraId="636BB161" w14:textId="228FC217" w:rsidR="00063B6B" w:rsidRDefault="00063B6B" w:rsidP="007A6DA0">
      <w:pPr>
        <w:spacing w:before="0"/>
        <w:rPr>
          <w:rFonts w:cs="Arial"/>
          <w:highlight w:val="yellow"/>
        </w:rPr>
      </w:pPr>
    </w:p>
    <w:p w14:paraId="29A05677" w14:textId="77777777" w:rsidR="00063B6B" w:rsidRDefault="00063B6B" w:rsidP="007A6DA0">
      <w:pPr>
        <w:spacing w:before="0"/>
        <w:rPr>
          <w:rFonts w:cs="Arial"/>
          <w:highlight w:val="yellow"/>
        </w:rPr>
      </w:pPr>
    </w:p>
    <w:p w14:paraId="27601530" w14:textId="2C19A037" w:rsidR="00B70A9B" w:rsidRDefault="00B70A9B" w:rsidP="007A6DA0">
      <w:pPr>
        <w:spacing w:before="0"/>
        <w:rPr>
          <w:rFonts w:cs="Arial"/>
          <w:highlight w:val="yellow"/>
        </w:rPr>
      </w:pPr>
    </w:p>
    <w:p w14:paraId="6E242649" w14:textId="77777777" w:rsidR="00B70A9B" w:rsidRDefault="00B70A9B" w:rsidP="007A6DA0">
      <w:pPr>
        <w:spacing w:before="0"/>
        <w:rPr>
          <w:rFonts w:cs="Arial"/>
          <w:highlight w:val="yellow"/>
        </w:rPr>
      </w:pPr>
    </w:p>
    <w:p w14:paraId="3B4BCBFA" w14:textId="7E41E6FB" w:rsidR="00567503" w:rsidRPr="009E3EE2" w:rsidRDefault="00567503" w:rsidP="007A6DA0">
      <w:pPr>
        <w:spacing w:before="0"/>
        <w:rPr>
          <w:rFonts w:cs="Arial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F5D61" w14:paraId="02545E15" w14:textId="77777777" w:rsidTr="00EF5D61">
        <w:trPr>
          <w:trHeight w:val="916"/>
        </w:trPr>
        <w:tc>
          <w:tcPr>
            <w:tcW w:w="5387" w:type="dxa"/>
            <w:tcBorders>
              <w:top w:val="single" w:sz="4" w:space="0" w:color="auto"/>
            </w:tcBorders>
          </w:tcPr>
          <w:p w14:paraId="5EA0C209" w14:textId="56E45148" w:rsidR="00EF5D61" w:rsidRPr="00B70A9B" w:rsidRDefault="00EF5D61" w:rsidP="00B70A9B">
            <w:pPr>
              <w:rPr>
                <w:rFonts w:cs="Arial"/>
                <w:b/>
                <w:bCs/>
              </w:rPr>
            </w:pPr>
            <w:r w:rsidRPr="00B70A9B">
              <w:rPr>
                <w:rFonts w:cs="Arial"/>
                <w:b/>
                <w:bCs/>
              </w:rPr>
              <w:t xml:space="preserve">Signature of </w:t>
            </w:r>
            <w:r>
              <w:rPr>
                <w:rFonts w:cs="Arial"/>
                <w:b/>
                <w:bCs/>
              </w:rPr>
              <w:t>authorised representative of the residential aged care facility</w:t>
            </w:r>
          </w:p>
          <w:p w14:paraId="067AC005" w14:textId="429CCFFD" w:rsidR="00EF5D61" w:rsidRPr="00EF5D61" w:rsidRDefault="00EF5D61" w:rsidP="00B70A9B">
            <w:pPr>
              <w:rPr>
                <w:rFonts w:cs="Arial"/>
              </w:rPr>
            </w:pPr>
            <w:r w:rsidRPr="00EF5D6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: </w:t>
            </w:r>
          </w:p>
          <w:p w14:paraId="055ED961" w14:textId="77777777" w:rsidR="00EF5D61" w:rsidRDefault="00EF5D61" w:rsidP="00EF5D61">
            <w:pPr>
              <w:spacing w:before="0"/>
              <w:rPr>
                <w:rFonts w:cs="Arial"/>
              </w:rPr>
            </w:pPr>
            <w:r w:rsidRPr="00EF5D61">
              <w:rPr>
                <w:rFonts w:cs="Arial"/>
              </w:rPr>
              <w:t>Position</w:t>
            </w:r>
            <w:r>
              <w:rPr>
                <w:rFonts w:cs="Arial"/>
              </w:rPr>
              <w:t>:</w:t>
            </w:r>
          </w:p>
          <w:p w14:paraId="3FBF26F1" w14:textId="100F0B87" w:rsidR="00EF5D61" w:rsidRDefault="00EF5D61" w:rsidP="00EF5D61">
            <w:pPr>
              <w:spacing w:before="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Date: </w:t>
            </w:r>
          </w:p>
        </w:tc>
      </w:tr>
      <w:bookmarkEnd w:id="2"/>
    </w:tbl>
    <w:p w14:paraId="4D5A23AD" w14:textId="77777777" w:rsidR="00B87F2B" w:rsidRPr="009E3EE2" w:rsidRDefault="00B87F2B" w:rsidP="005677EB">
      <w:pPr>
        <w:rPr>
          <w:rFonts w:cs="Arial"/>
        </w:rPr>
      </w:pPr>
    </w:p>
    <w:sectPr w:rsidR="00B87F2B" w:rsidRPr="009E3EE2" w:rsidSect="00903DAA">
      <w:head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567" w:left="1440" w:header="426" w:footer="2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7FEF" w14:textId="77777777" w:rsidR="005D081D" w:rsidRDefault="005D081D" w:rsidP="001570A3">
      <w:pPr>
        <w:spacing w:line="240" w:lineRule="auto"/>
      </w:pPr>
      <w:r>
        <w:separator/>
      </w:r>
    </w:p>
  </w:endnote>
  <w:endnote w:type="continuationSeparator" w:id="0">
    <w:p w14:paraId="3230A87F" w14:textId="77777777" w:rsidR="005D081D" w:rsidRDefault="005D081D" w:rsidP="0015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32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DC842" w14:textId="77777777" w:rsidR="009A4508" w:rsidRDefault="009A4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2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CF11A" w14:textId="4A80D4B1" w:rsidR="00903DAA" w:rsidRDefault="00903DAA" w:rsidP="00903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FFEA" w14:textId="77777777" w:rsidR="005D081D" w:rsidRDefault="005D081D" w:rsidP="001570A3">
      <w:pPr>
        <w:spacing w:line="240" w:lineRule="auto"/>
      </w:pPr>
      <w:bookmarkStart w:id="0" w:name="_Hlk74838630"/>
      <w:bookmarkEnd w:id="0"/>
      <w:r>
        <w:separator/>
      </w:r>
    </w:p>
  </w:footnote>
  <w:footnote w:type="continuationSeparator" w:id="0">
    <w:p w14:paraId="2E3D2AFB" w14:textId="77777777" w:rsidR="005D081D" w:rsidRDefault="005D081D" w:rsidP="00157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E46A" w14:textId="175BEFF9" w:rsidR="00EF5D61" w:rsidRDefault="005D081D">
    <w:pPr>
      <w:pStyle w:val="Header"/>
    </w:pPr>
    <w:r>
      <w:rPr>
        <w:noProof/>
      </w:rPr>
      <w:pict w14:anchorId="5DBC2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7738" o:spid="_x0000_s2053" type="#_x0000_t136" style="position:absolute;margin-left:0;margin-top:0;width:494.9pt;height:141.4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</w:rPr>
      <w:pict w14:anchorId="729A928F">
        <v:shape id="PowerPlusWaterMarkObject16117735" o:spid="_x0000_s2050" type="#_x0000_t136" style="position:absolute;margin-left:0;margin-top:0;width:494.9pt;height:141.4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7"/>
    </w:tblGrid>
    <w:tr w:rsidR="00903DAA" w14:paraId="6C910D2E" w14:textId="77777777" w:rsidTr="00903DAA">
      <w:tc>
        <w:tcPr>
          <w:tcW w:w="3539" w:type="dxa"/>
        </w:tcPr>
        <w:p w14:paraId="3859AA24" w14:textId="63ED0EF0" w:rsidR="00903DAA" w:rsidRDefault="00903DAA" w:rsidP="007A6DA0">
          <w:pPr>
            <w:spacing w:before="0"/>
            <w:rPr>
              <w:sz w:val="8"/>
              <w:szCs w:val="8"/>
            </w:rPr>
          </w:pPr>
          <w:r>
            <w:rPr>
              <w:b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78720" behindDoc="0" locked="0" layoutInCell="1" allowOverlap="1" wp14:anchorId="18630BA9" wp14:editId="2AC30DF7">
                <wp:simplePos x="0" y="0"/>
                <wp:positionH relativeFrom="margin">
                  <wp:posOffset>-6350</wp:posOffset>
                </wp:positionH>
                <wp:positionV relativeFrom="margin">
                  <wp:posOffset>65405</wp:posOffset>
                </wp:positionV>
                <wp:extent cx="1931670" cy="887730"/>
                <wp:effectExtent l="0" t="0" r="0" b="7620"/>
                <wp:wrapSquare wrapText="bothSides"/>
                <wp:docPr id="7" name="Picture 7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NSW Health_NSW Gov_hi res_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670" cy="887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77" w:type="dxa"/>
        </w:tcPr>
        <w:p w14:paraId="4641E40F" w14:textId="77777777" w:rsidR="00903DAA" w:rsidRPr="00E57AA6" w:rsidRDefault="00903DAA" w:rsidP="00903DAA">
          <w:pPr>
            <w:pStyle w:val="Header"/>
            <w:rPr>
              <w:b/>
              <w:sz w:val="28"/>
              <w:szCs w:val="28"/>
            </w:rPr>
          </w:pPr>
          <w:bookmarkStart w:id="4" w:name="_Hlk74737212"/>
          <w:r>
            <w:rPr>
              <w:b/>
              <w:sz w:val="28"/>
              <w:szCs w:val="28"/>
              <w:highlight w:val="yellow"/>
            </w:rPr>
            <w:t>Local Health District</w:t>
          </w:r>
          <w:r w:rsidRPr="00E57AA6">
            <w:rPr>
              <w:b/>
              <w:sz w:val="28"/>
              <w:szCs w:val="28"/>
              <w:highlight w:val="yellow"/>
            </w:rPr>
            <w:t xml:space="preserve"> letterhead</w:t>
          </w:r>
        </w:p>
        <w:p w14:paraId="68D700B1" w14:textId="6DB0E0D4" w:rsidR="00903DAA" w:rsidRPr="00B50F29" w:rsidRDefault="00903DAA" w:rsidP="00903DAA">
          <w:pPr>
            <w:pStyle w:val="Header"/>
            <w:rPr>
              <w:rFonts w:cs="Arial"/>
              <w:b/>
              <w:sz w:val="28"/>
              <w:szCs w:val="28"/>
            </w:rPr>
          </w:pPr>
          <w:r w:rsidRPr="00903DAA">
            <w:rPr>
              <w:rFonts w:cs="Arial"/>
              <w:b/>
              <w:sz w:val="28"/>
              <w:szCs w:val="28"/>
              <w:highlight w:val="yellow"/>
            </w:rPr>
            <w:t>Sample</w:t>
          </w:r>
          <w:r>
            <w:rPr>
              <w:rFonts w:cs="Arial"/>
              <w:b/>
              <w:sz w:val="28"/>
              <w:szCs w:val="28"/>
            </w:rPr>
            <w:t xml:space="preserve"> a</w:t>
          </w:r>
          <w:r w:rsidRPr="00B50F29">
            <w:rPr>
              <w:rFonts w:cs="Arial"/>
              <w:b/>
              <w:sz w:val="28"/>
              <w:szCs w:val="28"/>
            </w:rPr>
            <w:t>greement with a</w:t>
          </w:r>
          <w:r>
            <w:rPr>
              <w:rFonts w:cs="Arial"/>
              <w:b/>
              <w:sz w:val="28"/>
              <w:szCs w:val="28"/>
            </w:rPr>
            <w:t xml:space="preserve"> residential</w:t>
          </w:r>
          <w:r w:rsidRPr="00B50F29">
            <w:rPr>
              <w:rFonts w:cs="Arial"/>
              <w:b/>
              <w:sz w:val="28"/>
              <w:szCs w:val="28"/>
            </w:rPr>
            <w:t xml:space="preserve"> </w:t>
          </w:r>
          <w:r>
            <w:rPr>
              <w:rFonts w:cs="Arial"/>
              <w:b/>
              <w:sz w:val="28"/>
              <w:szCs w:val="28"/>
            </w:rPr>
            <w:t xml:space="preserve">aged </w:t>
          </w:r>
          <w:r w:rsidRPr="00B50F29">
            <w:rPr>
              <w:rFonts w:cs="Arial"/>
              <w:b/>
              <w:sz w:val="28"/>
              <w:szCs w:val="28"/>
            </w:rPr>
            <w:t xml:space="preserve">care facility </w:t>
          </w:r>
          <w:r w:rsidR="00787BE2">
            <w:rPr>
              <w:rFonts w:cs="Arial"/>
              <w:b/>
              <w:sz w:val="28"/>
              <w:szCs w:val="28"/>
            </w:rPr>
            <w:t>for</w:t>
          </w:r>
          <w:r w:rsidRPr="00B50F29">
            <w:rPr>
              <w:rFonts w:cs="Arial"/>
              <w:b/>
              <w:sz w:val="28"/>
              <w:szCs w:val="28"/>
            </w:rPr>
            <w:t xml:space="preserve"> Hospital in the Home for COVID-19 outbreaks</w:t>
          </w:r>
          <w:bookmarkEnd w:id="4"/>
        </w:p>
        <w:p w14:paraId="62E0FE85" w14:textId="77777777" w:rsidR="00903DAA" w:rsidRDefault="00903DAA" w:rsidP="007A6DA0">
          <w:pPr>
            <w:spacing w:before="0"/>
            <w:rPr>
              <w:sz w:val="8"/>
              <w:szCs w:val="8"/>
            </w:rPr>
          </w:pPr>
        </w:p>
      </w:tc>
    </w:tr>
  </w:tbl>
  <w:p w14:paraId="10B3ACA0" w14:textId="4D250D96" w:rsidR="00EF5D61" w:rsidRPr="007A6DA0" w:rsidRDefault="005D081D" w:rsidP="007A6DA0">
    <w:pPr>
      <w:spacing w:before="0" w:line="240" w:lineRule="auto"/>
      <w:rPr>
        <w:sz w:val="8"/>
        <w:szCs w:val="8"/>
      </w:rPr>
    </w:pPr>
    <w:r>
      <w:rPr>
        <w:noProof/>
      </w:rPr>
      <w:pict w14:anchorId="18D20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7737" o:spid="_x0000_s2052" type="#_x0000_t136" style="position:absolute;margin-left:0;margin-top:0;width:494.9pt;height:141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</w:rPr>
      <w:pict w14:anchorId="3A9AD96B">
        <v:shape id="PowerPlusWaterMarkObject16117734" o:spid="_x0000_s2049" type="#_x0000_t136" style="position:absolute;margin-left:0;margin-top:0;width:494.9pt;height:141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364"/>
    <w:multiLevelType w:val="hybridMultilevel"/>
    <w:tmpl w:val="D37A71E2"/>
    <w:lvl w:ilvl="0" w:tplc="087820E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79A896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105"/>
    <w:multiLevelType w:val="hybridMultilevel"/>
    <w:tmpl w:val="CB1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4EA7"/>
    <w:multiLevelType w:val="hybridMultilevel"/>
    <w:tmpl w:val="09FA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CE8"/>
    <w:multiLevelType w:val="hybridMultilevel"/>
    <w:tmpl w:val="7F402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65E11"/>
    <w:multiLevelType w:val="multilevel"/>
    <w:tmpl w:val="45B0E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7021C"/>
    <w:multiLevelType w:val="hybridMultilevel"/>
    <w:tmpl w:val="3FF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EDE"/>
    <w:multiLevelType w:val="hybridMultilevel"/>
    <w:tmpl w:val="626EA826"/>
    <w:lvl w:ilvl="0" w:tplc="087820E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AF1"/>
    <w:multiLevelType w:val="hybridMultilevel"/>
    <w:tmpl w:val="88B61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54B6"/>
    <w:multiLevelType w:val="hybridMultilevel"/>
    <w:tmpl w:val="E188CAB6"/>
    <w:lvl w:ilvl="0" w:tplc="35BCB5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30836"/>
    <w:multiLevelType w:val="hybridMultilevel"/>
    <w:tmpl w:val="569E72DC"/>
    <w:lvl w:ilvl="0" w:tplc="35BCB5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2D09"/>
    <w:multiLevelType w:val="hybridMultilevel"/>
    <w:tmpl w:val="D9041C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70842"/>
    <w:multiLevelType w:val="hybridMultilevel"/>
    <w:tmpl w:val="10FC0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7C1F5B"/>
    <w:multiLevelType w:val="hybridMultilevel"/>
    <w:tmpl w:val="4EA8E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12"/>
    <w:rsid w:val="00001F89"/>
    <w:rsid w:val="00021FA4"/>
    <w:rsid w:val="00031478"/>
    <w:rsid w:val="000437A3"/>
    <w:rsid w:val="00055F06"/>
    <w:rsid w:val="00061B7E"/>
    <w:rsid w:val="00063B6B"/>
    <w:rsid w:val="0007486E"/>
    <w:rsid w:val="00077881"/>
    <w:rsid w:val="000978A8"/>
    <w:rsid w:val="000B0B22"/>
    <w:rsid w:val="000D4E9A"/>
    <w:rsid w:val="000F1768"/>
    <w:rsid w:val="00113493"/>
    <w:rsid w:val="001247DC"/>
    <w:rsid w:val="001357C4"/>
    <w:rsid w:val="001570A3"/>
    <w:rsid w:val="0018379C"/>
    <w:rsid w:val="001C125C"/>
    <w:rsid w:val="001E45EA"/>
    <w:rsid w:val="001F3AEA"/>
    <w:rsid w:val="00211738"/>
    <w:rsid w:val="00233015"/>
    <w:rsid w:val="00243119"/>
    <w:rsid w:val="00264AC2"/>
    <w:rsid w:val="00270BDE"/>
    <w:rsid w:val="00282703"/>
    <w:rsid w:val="002A62FC"/>
    <w:rsid w:val="002B33CC"/>
    <w:rsid w:val="00310351"/>
    <w:rsid w:val="00310E2E"/>
    <w:rsid w:val="00322E70"/>
    <w:rsid w:val="003315BC"/>
    <w:rsid w:val="0033727A"/>
    <w:rsid w:val="003640A3"/>
    <w:rsid w:val="003B0CFF"/>
    <w:rsid w:val="003D117D"/>
    <w:rsid w:val="003D6757"/>
    <w:rsid w:val="003E27F6"/>
    <w:rsid w:val="003F2729"/>
    <w:rsid w:val="00407578"/>
    <w:rsid w:val="00413D59"/>
    <w:rsid w:val="00420A41"/>
    <w:rsid w:val="00446140"/>
    <w:rsid w:val="004865D6"/>
    <w:rsid w:val="004B0105"/>
    <w:rsid w:val="004C3418"/>
    <w:rsid w:val="004C51CC"/>
    <w:rsid w:val="004D3551"/>
    <w:rsid w:val="004E694C"/>
    <w:rsid w:val="004F2A07"/>
    <w:rsid w:val="00564A10"/>
    <w:rsid w:val="00567503"/>
    <w:rsid w:val="005677EB"/>
    <w:rsid w:val="005D081D"/>
    <w:rsid w:val="005E4717"/>
    <w:rsid w:val="0063432F"/>
    <w:rsid w:val="0065501C"/>
    <w:rsid w:val="006756E8"/>
    <w:rsid w:val="006A40C3"/>
    <w:rsid w:val="006D235F"/>
    <w:rsid w:val="006D47A6"/>
    <w:rsid w:val="006E0B05"/>
    <w:rsid w:val="00714BBF"/>
    <w:rsid w:val="00722FB2"/>
    <w:rsid w:val="00764ADC"/>
    <w:rsid w:val="00774B3C"/>
    <w:rsid w:val="00786564"/>
    <w:rsid w:val="00787BE2"/>
    <w:rsid w:val="00787FF3"/>
    <w:rsid w:val="007A0068"/>
    <w:rsid w:val="007A6DA0"/>
    <w:rsid w:val="007B758E"/>
    <w:rsid w:val="007E1D12"/>
    <w:rsid w:val="007E4374"/>
    <w:rsid w:val="00805959"/>
    <w:rsid w:val="00816BCE"/>
    <w:rsid w:val="00840D11"/>
    <w:rsid w:val="00841633"/>
    <w:rsid w:val="00841635"/>
    <w:rsid w:val="00852A60"/>
    <w:rsid w:val="00865C98"/>
    <w:rsid w:val="008D1ACC"/>
    <w:rsid w:val="008E6106"/>
    <w:rsid w:val="00903DAA"/>
    <w:rsid w:val="0091538D"/>
    <w:rsid w:val="00950CFE"/>
    <w:rsid w:val="00950E92"/>
    <w:rsid w:val="00960435"/>
    <w:rsid w:val="00962789"/>
    <w:rsid w:val="0096537F"/>
    <w:rsid w:val="009A4508"/>
    <w:rsid w:val="009B6412"/>
    <w:rsid w:val="009C4D15"/>
    <w:rsid w:val="009E1F2A"/>
    <w:rsid w:val="009E3EE2"/>
    <w:rsid w:val="00A20C71"/>
    <w:rsid w:val="00A6062F"/>
    <w:rsid w:val="00A65898"/>
    <w:rsid w:val="00A84866"/>
    <w:rsid w:val="00AA3336"/>
    <w:rsid w:val="00AA6438"/>
    <w:rsid w:val="00AC054F"/>
    <w:rsid w:val="00AC349C"/>
    <w:rsid w:val="00AC6191"/>
    <w:rsid w:val="00AD01BD"/>
    <w:rsid w:val="00AE0D11"/>
    <w:rsid w:val="00AE325A"/>
    <w:rsid w:val="00AF27F5"/>
    <w:rsid w:val="00B50F29"/>
    <w:rsid w:val="00B70A9B"/>
    <w:rsid w:val="00B87F2B"/>
    <w:rsid w:val="00BB191B"/>
    <w:rsid w:val="00C13B0D"/>
    <w:rsid w:val="00C20484"/>
    <w:rsid w:val="00C25BB7"/>
    <w:rsid w:val="00C408EB"/>
    <w:rsid w:val="00C615FE"/>
    <w:rsid w:val="00C80C8A"/>
    <w:rsid w:val="00CA7F96"/>
    <w:rsid w:val="00CE1CC7"/>
    <w:rsid w:val="00CE2BFF"/>
    <w:rsid w:val="00D13AAB"/>
    <w:rsid w:val="00D1682B"/>
    <w:rsid w:val="00D170AC"/>
    <w:rsid w:val="00D37FBD"/>
    <w:rsid w:val="00D67DE2"/>
    <w:rsid w:val="00D74DB4"/>
    <w:rsid w:val="00DB6E54"/>
    <w:rsid w:val="00DC6607"/>
    <w:rsid w:val="00E51E9B"/>
    <w:rsid w:val="00E53636"/>
    <w:rsid w:val="00E66643"/>
    <w:rsid w:val="00EA04FB"/>
    <w:rsid w:val="00EA6A72"/>
    <w:rsid w:val="00EF5D61"/>
    <w:rsid w:val="00F055AF"/>
    <w:rsid w:val="00F12F69"/>
    <w:rsid w:val="00F3139E"/>
    <w:rsid w:val="00F33F66"/>
    <w:rsid w:val="00F87722"/>
    <w:rsid w:val="00FB4A9B"/>
    <w:rsid w:val="00FB6513"/>
    <w:rsid w:val="00FC497F"/>
    <w:rsid w:val="00FD407D"/>
    <w:rsid w:val="00FD734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393D1D4"/>
  <w15:docId w15:val="{B723D4DC-3713-4879-A8BA-C24D259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508"/>
    <w:pPr>
      <w:spacing w:before="12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508"/>
    <w:pPr>
      <w:spacing w:before="240" w:after="24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9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FB4A9B"/>
    <w:pPr>
      <w:ind w:left="720"/>
      <w:contextualSpacing/>
    </w:pPr>
  </w:style>
  <w:style w:type="table" w:styleId="TableGrid">
    <w:name w:val="Table Grid"/>
    <w:basedOn w:val="TableNormal"/>
    <w:uiPriority w:val="39"/>
    <w:rsid w:val="00EA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1"/>
    <w:qFormat/>
    <w:locked/>
    <w:rsid w:val="000978A8"/>
  </w:style>
  <w:style w:type="character" w:styleId="CommentReference">
    <w:name w:val="annotation reference"/>
    <w:basedOn w:val="DefaultParagraphFont"/>
    <w:uiPriority w:val="99"/>
    <w:semiHidden/>
    <w:unhideWhenUsed/>
    <w:rsid w:val="00A6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0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A3"/>
  </w:style>
  <w:style w:type="paragraph" w:styleId="Footer">
    <w:name w:val="footer"/>
    <w:basedOn w:val="Normal"/>
    <w:link w:val="FooterChar"/>
    <w:uiPriority w:val="99"/>
    <w:unhideWhenUsed/>
    <w:rsid w:val="001570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A3"/>
  </w:style>
  <w:style w:type="paragraph" w:styleId="Revision">
    <w:name w:val="Revision"/>
    <w:hidden/>
    <w:uiPriority w:val="99"/>
    <w:semiHidden/>
    <w:rsid w:val="00D37F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1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EE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0B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450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nsw.gov.au/Infectious/covid-19/Documents/racf-outbreak-protoco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cdna-national-guidelines-for-the-prevention-control-and-public-health-management-of-covid-19-outbreaks-in-residential-care-facilities-in-austral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evidence.net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nsw.gov.au/Infectious/covid-19/Pages/racf-outbreak-managemen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E090222F7040A911471E970DCFF5" ma:contentTypeVersion="2" ma:contentTypeDescription="Create a new document." ma:contentTypeScope="" ma:versionID="5832668bfa3d861b59821ee2fa2dbc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10589afcd623169bd4fd25d80e61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66186-07B0-47CF-B646-C067764FCAAD}"/>
</file>

<file path=customXml/itemProps2.xml><?xml version="1.0" encoding="utf-8"?>
<ds:datastoreItem xmlns:ds="http://schemas.openxmlformats.org/officeDocument/2006/customXml" ds:itemID="{50D01706-2E3E-4C6B-926A-942BFABB4866}"/>
</file>

<file path=customXml/itemProps3.xml><?xml version="1.0" encoding="utf-8"?>
<ds:datastoreItem xmlns:ds="http://schemas.openxmlformats.org/officeDocument/2006/customXml" ds:itemID="{49983498-CED7-408F-B3F4-614DB4E48230}"/>
</file>

<file path=customXml/itemProps4.xml><?xml version="1.0" encoding="utf-8"?>
<ds:datastoreItem xmlns:ds="http://schemas.openxmlformats.org/officeDocument/2006/customXml" ds:itemID="{01C9BD17-FB39-4F89-A900-F13E8E711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7165</Characters>
  <Application>Microsoft Office Word</Application>
  <DocSecurity>0</DocSecurity>
  <Lines>108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agreement with a residential aged care facility for Hospital in the Home for COVID-19 outbreaks</dc:title>
  <dc:subject/>
  <dc:creator>BURDAJEWICZ, Jo</dc:creator>
  <cp:keywords/>
  <dc:description/>
  <cp:lastModifiedBy>Annette Marley (Ministry of Health)</cp:lastModifiedBy>
  <cp:revision>4</cp:revision>
  <dcterms:created xsi:type="dcterms:W3CDTF">2021-08-17T00:04:00Z</dcterms:created>
  <dcterms:modified xsi:type="dcterms:W3CDTF">2021-08-17T05:13:00Z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0x010100CEF6E090222F7040A911471E970DCFF5</vt:lpwstr>
  </property>
</Properties>
</file>