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030E" w14:textId="2C2EA5B3" w:rsidR="00AC6F75" w:rsidRDefault="00540A42" w:rsidP="00AC6F75">
      <w:pPr>
        <w:spacing w:after="0"/>
        <w:jc w:val="center"/>
        <w:rPr>
          <w:rFonts w:ascii="Public Sans" w:hAnsi="Public Sans"/>
          <w:b/>
          <w:sz w:val="28"/>
        </w:rPr>
      </w:pPr>
      <w:proofErr w:type="gramStart"/>
      <w:r>
        <w:rPr>
          <w:rFonts w:ascii="Public Sans" w:hAnsi="Public Sans"/>
          <w:b/>
          <w:sz w:val="28"/>
        </w:rPr>
        <w:t>Form</w:t>
      </w:r>
      <w:proofErr w:type="gramEnd"/>
      <w:r>
        <w:rPr>
          <w:rFonts w:ascii="Public Sans" w:hAnsi="Public Sans"/>
          <w:b/>
          <w:sz w:val="28"/>
        </w:rPr>
        <w:t xml:space="preserve"> 1: </w:t>
      </w:r>
      <w:r w:rsidR="00040BE5" w:rsidRPr="00AC6F75">
        <w:rPr>
          <w:rFonts w:ascii="Public Sans" w:hAnsi="Public Sans"/>
          <w:b/>
          <w:sz w:val="28"/>
        </w:rPr>
        <w:t xml:space="preserve">NSW Health AOD </w:t>
      </w:r>
      <w:r w:rsidR="00AC6F75">
        <w:rPr>
          <w:rFonts w:ascii="Public Sans" w:hAnsi="Public Sans"/>
          <w:b/>
          <w:sz w:val="28"/>
        </w:rPr>
        <w:t xml:space="preserve">Treatment </w:t>
      </w:r>
      <w:r w:rsidR="00040BE5" w:rsidRPr="00AC6F75">
        <w:rPr>
          <w:rFonts w:ascii="Public Sans" w:hAnsi="Public Sans"/>
          <w:b/>
          <w:sz w:val="28"/>
        </w:rPr>
        <w:t>Service Declaration</w:t>
      </w:r>
      <w:r>
        <w:rPr>
          <w:rFonts w:ascii="Public Sans" w:hAnsi="Public Sans"/>
          <w:b/>
          <w:sz w:val="28"/>
        </w:rPr>
        <w:t xml:space="preserve"> for</w:t>
      </w:r>
    </w:p>
    <w:p w14:paraId="640B4329" w14:textId="1EEF6753" w:rsidR="00643B5D" w:rsidRDefault="00040BE5" w:rsidP="00AC6F75">
      <w:pPr>
        <w:spacing w:after="0"/>
        <w:jc w:val="center"/>
        <w:rPr>
          <w:rFonts w:ascii="Public Sans" w:hAnsi="Public Sans"/>
          <w:b/>
          <w:sz w:val="28"/>
        </w:rPr>
      </w:pPr>
      <w:r w:rsidRPr="00AC6F75">
        <w:rPr>
          <w:rFonts w:ascii="Public Sans" w:hAnsi="Public Sans"/>
          <w:b/>
          <w:sz w:val="28"/>
        </w:rPr>
        <w:t>RACGP-</w:t>
      </w:r>
      <w:r w:rsidR="00AC6F75" w:rsidRPr="00AC6F75">
        <w:rPr>
          <w:rFonts w:ascii="Public Sans" w:hAnsi="Public Sans"/>
          <w:b/>
          <w:sz w:val="28"/>
        </w:rPr>
        <w:t>accredited s</w:t>
      </w:r>
      <w:r w:rsidRPr="00AC6F75">
        <w:rPr>
          <w:rFonts w:ascii="Public Sans" w:hAnsi="Public Sans"/>
          <w:b/>
          <w:sz w:val="28"/>
        </w:rPr>
        <w:t>ervices</w:t>
      </w:r>
    </w:p>
    <w:p w14:paraId="29AFEF3A" w14:textId="0307B3E6" w:rsidR="00AC6F75" w:rsidRPr="00AC6F75" w:rsidRDefault="00040BE5" w:rsidP="00AC6F75">
      <w:pPr>
        <w:jc w:val="center"/>
        <w:rPr>
          <w:rFonts w:ascii="Public Sans" w:hAnsi="Public Sans"/>
          <w:i/>
          <w:sz w:val="20"/>
        </w:rPr>
      </w:pPr>
      <w:r w:rsidRPr="00AC6F75">
        <w:rPr>
          <w:rFonts w:ascii="Public Sans" w:hAnsi="Public Sans"/>
          <w:i/>
          <w:sz w:val="20"/>
        </w:rPr>
        <w:t>For AOD treatment services</w:t>
      </w:r>
      <w:r w:rsidR="003038CA">
        <w:rPr>
          <w:rFonts w:ascii="Public Sans" w:hAnsi="Public Sans"/>
          <w:i/>
          <w:sz w:val="20"/>
        </w:rPr>
        <w:t xml:space="preserve"> operating within an</w:t>
      </w:r>
      <w:r w:rsidRPr="00AC6F75">
        <w:rPr>
          <w:rFonts w:ascii="Public Sans" w:hAnsi="Public Sans"/>
          <w:i/>
          <w:sz w:val="20"/>
        </w:rPr>
        <w:t xml:space="preserve"> </w:t>
      </w:r>
      <w:proofErr w:type="spellStart"/>
      <w:r w:rsidR="003038CA">
        <w:rPr>
          <w:rFonts w:ascii="Public Sans" w:hAnsi="Public Sans"/>
          <w:i/>
          <w:sz w:val="20"/>
        </w:rPr>
        <w:t>organisation</w:t>
      </w:r>
      <w:proofErr w:type="spellEnd"/>
      <w:r w:rsidR="003038CA">
        <w:rPr>
          <w:rFonts w:ascii="Public Sans" w:hAnsi="Public Sans"/>
          <w:i/>
          <w:sz w:val="20"/>
        </w:rPr>
        <w:t xml:space="preserve"> with RACGP-accreditation</w:t>
      </w:r>
      <w:r w:rsidR="00337BA3">
        <w:rPr>
          <w:rFonts w:ascii="Public Sans" w:hAnsi="Public Sans"/>
          <w:i/>
          <w:sz w:val="20"/>
        </w:rPr>
        <w:t>.</w:t>
      </w:r>
    </w:p>
    <w:p w14:paraId="1E2012D1" w14:textId="13F0BC26" w:rsidR="00643B5D" w:rsidRDefault="00040BE5">
      <w:pPr>
        <w:rPr>
          <w:rFonts w:ascii="Public Sans" w:hAnsi="Public Sans"/>
          <w:sz w:val="18"/>
        </w:rPr>
      </w:pPr>
      <w:r w:rsidRPr="00AC6F75">
        <w:rPr>
          <w:rFonts w:ascii="Public Sans" w:hAnsi="Public Sans"/>
          <w:sz w:val="18"/>
        </w:rPr>
        <w:t xml:space="preserve">RACGP Standards are designed for general practice and do not directly accredit AOD treatment services. This declaration confirms that the applicant AOD service, </w:t>
      </w:r>
      <w:r w:rsidR="003038CA">
        <w:rPr>
          <w:rFonts w:ascii="Public Sans" w:hAnsi="Public Sans"/>
          <w:sz w:val="18"/>
        </w:rPr>
        <w:t>within an organization with an</w:t>
      </w:r>
      <w:r w:rsidRPr="00AC6F75">
        <w:rPr>
          <w:rFonts w:ascii="Public Sans" w:hAnsi="Public Sans"/>
          <w:sz w:val="18"/>
        </w:rPr>
        <w:t xml:space="preserve"> RACGP</w:t>
      </w:r>
      <w:r w:rsidRPr="00AC6F75">
        <w:rPr>
          <w:rFonts w:ascii="Cambria Math" w:hAnsi="Cambria Math" w:cs="Cambria Math"/>
          <w:sz w:val="18"/>
        </w:rPr>
        <w:t>‑</w:t>
      </w:r>
      <w:r w:rsidRPr="00AC6F75">
        <w:rPr>
          <w:rFonts w:ascii="Public Sans" w:hAnsi="Public Sans"/>
          <w:sz w:val="18"/>
        </w:rPr>
        <w:t>accredited practice, operates under the same governance, policies and procedures and meets key domains aligned to the National Quality Framework for AOD treatment services</w:t>
      </w:r>
      <w:r>
        <w:rPr>
          <w:rFonts w:ascii="Public Sans" w:hAnsi="Public Sans"/>
          <w:sz w:val="18"/>
        </w:rPr>
        <w:t xml:space="preserve"> (</w:t>
      </w:r>
      <w:r w:rsidRPr="00AC6F75">
        <w:rPr>
          <w:rFonts w:ascii="Public Sans" w:hAnsi="Public Sans"/>
          <w:sz w:val="18"/>
        </w:rPr>
        <w:t>NQF)</w:t>
      </w:r>
      <w:r>
        <w:rPr>
          <w:rFonts w:ascii="Public Sans" w:hAnsi="Public Sans"/>
          <w:sz w:val="18"/>
        </w:rPr>
        <w:t>.</w:t>
      </w:r>
    </w:p>
    <w:p w14:paraId="1E8E4E80" w14:textId="6C95D2A6" w:rsidR="00AC6F75" w:rsidRPr="00AC6F75" w:rsidRDefault="00AC6F75">
      <w:pPr>
        <w:rPr>
          <w:rFonts w:ascii="Public Sans" w:hAnsi="Public Sans"/>
          <w:b/>
          <w:bCs/>
        </w:rPr>
      </w:pPr>
      <w:bookmarkStart w:id="0" w:name="_Hlk216965157"/>
      <w:r w:rsidRPr="00AC6F75">
        <w:rPr>
          <w:rFonts w:ascii="Public Sans" w:hAnsi="Public Sans"/>
          <w:b/>
          <w:bCs/>
        </w:rPr>
        <w:t>Service details</w:t>
      </w:r>
    </w:p>
    <w:tbl>
      <w:tblPr>
        <w:tblStyle w:val="TableGridLight"/>
        <w:tblW w:w="10881" w:type="dxa"/>
        <w:tblLook w:val="04A0" w:firstRow="1" w:lastRow="0" w:firstColumn="1" w:lastColumn="0" w:noHBand="0" w:noVBand="1"/>
      </w:tblPr>
      <w:tblGrid>
        <w:gridCol w:w="2802"/>
        <w:gridCol w:w="2693"/>
        <w:gridCol w:w="2693"/>
        <w:gridCol w:w="2693"/>
      </w:tblGrid>
      <w:tr w:rsidR="00AC6F75" w14:paraId="0534E4DE" w14:textId="77777777" w:rsidTr="00850865">
        <w:trPr>
          <w:trHeight w:val="673"/>
        </w:trPr>
        <w:tc>
          <w:tcPr>
            <w:tcW w:w="2802" w:type="dxa"/>
          </w:tcPr>
          <w:bookmarkEnd w:id="0"/>
          <w:p w14:paraId="559A06E1" w14:textId="71A9AC3C" w:rsidR="00AC6F75" w:rsidRPr="00E33820" w:rsidRDefault="00AC6F75" w:rsidP="00AC6F75">
            <w:pPr>
              <w:rPr>
                <w:rFonts w:ascii="Public Sans" w:hAnsi="Public Sans"/>
                <w:sz w:val="18"/>
                <w:szCs w:val="18"/>
              </w:rPr>
            </w:pPr>
            <w:r w:rsidRPr="00E33820">
              <w:rPr>
                <w:rFonts w:ascii="Public Sans" w:hAnsi="Public Sans"/>
                <w:sz w:val="18"/>
                <w:szCs w:val="18"/>
              </w:rPr>
              <w:t>AOD Service Name</w:t>
            </w:r>
          </w:p>
        </w:tc>
        <w:tc>
          <w:tcPr>
            <w:tcW w:w="2693" w:type="dxa"/>
          </w:tcPr>
          <w:p w14:paraId="1106C9B2" w14:textId="77777777" w:rsidR="00AC6F75" w:rsidRPr="00E33820" w:rsidRDefault="00AC6F75" w:rsidP="00AC6F75">
            <w:pPr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C7470FA" w14:textId="00DCD8B2" w:rsidR="00AC6F75" w:rsidRPr="00E33820" w:rsidRDefault="00AC6F75" w:rsidP="00AC6F75">
            <w:pPr>
              <w:rPr>
                <w:rFonts w:ascii="Public Sans" w:hAnsi="Public Sans"/>
                <w:sz w:val="18"/>
                <w:szCs w:val="18"/>
              </w:rPr>
            </w:pPr>
            <w:r w:rsidRPr="00E33820">
              <w:rPr>
                <w:rFonts w:ascii="Public Sans" w:hAnsi="Public Sans"/>
                <w:sz w:val="18"/>
                <w:szCs w:val="18"/>
              </w:rPr>
              <w:t>Trading Name (if different)</w:t>
            </w:r>
          </w:p>
        </w:tc>
        <w:tc>
          <w:tcPr>
            <w:tcW w:w="2693" w:type="dxa"/>
          </w:tcPr>
          <w:p w14:paraId="2A1F1351" w14:textId="77777777" w:rsidR="00AC6F75" w:rsidRDefault="00AC6F75" w:rsidP="00AC6F75">
            <w:pPr>
              <w:rPr>
                <w:rFonts w:ascii="Public Sans" w:hAnsi="Public Sans"/>
              </w:rPr>
            </w:pPr>
          </w:p>
        </w:tc>
      </w:tr>
      <w:tr w:rsidR="00AC6F75" w14:paraId="2750CD5C" w14:textId="77777777" w:rsidTr="00850865">
        <w:trPr>
          <w:trHeight w:val="697"/>
        </w:trPr>
        <w:tc>
          <w:tcPr>
            <w:tcW w:w="2802" w:type="dxa"/>
          </w:tcPr>
          <w:p w14:paraId="574D4E11" w14:textId="598D2B49" w:rsidR="00AC6F75" w:rsidRPr="00E33820" w:rsidRDefault="00850865" w:rsidP="00AC6F75">
            <w:pPr>
              <w:rPr>
                <w:rFonts w:ascii="Public Sans" w:hAnsi="Public Sans"/>
                <w:sz w:val="18"/>
                <w:szCs w:val="18"/>
              </w:rPr>
            </w:pPr>
            <w:r w:rsidRPr="00E33820">
              <w:rPr>
                <w:rFonts w:ascii="Public Sans" w:hAnsi="Public Sans"/>
                <w:sz w:val="18"/>
                <w:szCs w:val="18"/>
              </w:rPr>
              <w:t xml:space="preserve">Name </w:t>
            </w:r>
            <w:r w:rsidR="003038CA">
              <w:rPr>
                <w:rFonts w:ascii="Public Sans" w:hAnsi="Public Sans"/>
                <w:sz w:val="18"/>
                <w:szCs w:val="18"/>
              </w:rPr>
              <w:t xml:space="preserve">of </w:t>
            </w:r>
            <w:r w:rsidR="00AC6F75" w:rsidRPr="00E33820">
              <w:rPr>
                <w:rFonts w:ascii="Public Sans" w:hAnsi="Public Sans"/>
                <w:sz w:val="18"/>
                <w:szCs w:val="18"/>
              </w:rPr>
              <w:t>RACGP</w:t>
            </w:r>
            <w:r w:rsidR="00AC6F75" w:rsidRPr="00E33820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="00AC6F75" w:rsidRPr="00E33820">
              <w:rPr>
                <w:rFonts w:ascii="Public Sans" w:hAnsi="Public Sans"/>
                <w:sz w:val="18"/>
                <w:szCs w:val="18"/>
              </w:rPr>
              <w:t xml:space="preserve">accredited Practice </w:t>
            </w:r>
          </w:p>
        </w:tc>
        <w:tc>
          <w:tcPr>
            <w:tcW w:w="2693" w:type="dxa"/>
          </w:tcPr>
          <w:p w14:paraId="4BB8BE1D" w14:textId="77777777" w:rsidR="00AC6F75" w:rsidRPr="00E33820" w:rsidRDefault="00AC6F75" w:rsidP="00AC6F75">
            <w:pPr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9623382" w14:textId="331B9C21" w:rsidR="00AC6F75" w:rsidRPr="00E33820" w:rsidRDefault="00AC6F75" w:rsidP="00AC6F75">
            <w:pPr>
              <w:rPr>
                <w:rFonts w:ascii="Public Sans" w:hAnsi="Public Sans"/>
                <w:sz w:val="18"/>
                <w:szCs w:val="18"/>
              </w:rPr>
            </w:pPr>
            <w:r w:rsidRPr="00E33820">
              <w:rPr>
                <w:rFonts w:ascii="Public Sans" w:hAnsi="Public Sans"/>
                <w:sz w:val="18"/>
                <w:szCs w:val="18"/>
              </w:rPr>
              <w:t>Accreditation Provider / Practice ID</w:t>
            </w:r>
          </w:p>
        </w:tc>
        <w:tc>
          <w:tcPr>
            <w:tcW w:w="2693" w:type="dxa"/>
          </w:tcPr>
          <w:p w14:paraId="175EB4F5" w14:textId="77777777" w:rsidR="00AC6F75" w:rsidRDefault="00AC6F75" w:rsidP="00AC6F75">
            <w:pPr>
              <w:rPr>
                <w:rFonts w:ascii="Public Sans" w:hAnsi="Public Sans"/>
              </w:rPr>
            </w:pPr>
          </w:p>
        </w:tc>
      </w:tr>
      <w:tr w:rsidR="00AC6F75" w14:paraId="5166EDB2" w14:textId="77777777" w:rsidTr="00850865">
        <w:trPr>
          <w:trHeight w:val="694"/>
        </w:trPr>
        <w:tc>
          <w:tcPr>
            <w:tcW w:w="2802" w:type="dxa"/>
          </w:tcPr>
          <w:p w14:paraId="6F698547" w14:textId="0888968F" w:rsidR="00AC6F75" w:rsidRPr="00E33820" w:rsidRDefault="00AC6F75" w:rsidP="00AC6F75">
            <w:pPr>
              <w:rPr>
                <w:rFonts w:ascii="Public Sans" w:hAnsi="Public Sans"/>
                <w:sz w:val="18"/>
                <w:szCs w:val="18"/>
              </w:rPr>
            </w:pPr>
            <w:r w:rsidRPr="00E33820">
              <w:rPr>
                <w:rFonts w:ascii="Public Sans" w:hAnsi="Public Sans"/>
                <w:sz w:val="18"/>
                <w:szCs w:val="18"/>
              </w:rPr>
              <w:t>Primary Site Address</w:t>
            </w:r>
          </w:p>
        </w:tc>
        <w:tc>
          <w:tcPr>
            <w:tcW w:w="2693" w:type="dxa"/>
          </w:tcPr>
          <w:p w14:paraId="3E2AE004" w14:textId="77777777" w:rsidR="00AC6F75" w:rsidRPr="00E33820" w:rsidRDefault="00AC6F75" w:rsidP="00AC6F75">
            <w:pPr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DE0D099" w14:textId="28481AF5" w:rsidR="00AC6F75" w:rsidRPr="00E33820" w:rsidRDefault="00AC6F75" w:rsidP="00AC6F75">
            <w:pPr>
              <w:rPr>
                <w:rFonts w:ascii="Public Sans" w:hAnsi="Public Sans"/>
                <w:sz w:val="18"/>
                <w:szCs w:val="18"/>
              </w:rPr>
            </w:pPr>
            <w:r w:rsidRPr="00E33820">
              <w:rPr>
                <w:rFonts w:ascii="Public Sans" w:hAnsi="Public Sans"/>
                <w:sz w:val="18"/>
                <w:szCs w:val="18"/>
              </w:rPr>
              <w:t>Contact Email / Phone</w:t>
            </w:r>
          </w:p>
        </w:tc>
        <w:tc>
          <w:tcPr>
            <w:tcW w:w="2693" w:type="dxa"/>
          </w:tcPr>
          <w:p w14:paraId="04AF3A94" w14:textId="77777777" w:rsidR="00AC6F75" w:rsidRDefault="00AC6F75" w:rsidP="00AC6F75">
            <w:pPr>
              <w:rPr>
                <w:rFonts w:ascii="Public Sans" w:hAnsi="Public Sans"/>
              </w:rPr>
            </w:pPr>
          </w:p>
        </w:tc>
      </w:tr>
      <w:tr w:rsidR="00AC6F75" w14:paraId="5ED1DF20" w14:textId="77777777" w:rsidTr="00850865">
        <w:trPr>
          <w:trHeight w:val="703"/>
        </w:trPr>
        <w:tc>
          <w:tcPr>
            <w:tcW w:w="2802" w:type="dxa"/>
          </w:tcPr>
          <w:p w14:paraId="6727C037" w14:textId="5F5E2CAD" w:rsidR="00AC6F75" w:rsidRPr="00E33820" w:rsidRDefault="00AC6F75" w:rsidP="00AC6F75">
            <w:pPr>
              <w:rPr>
                <w:rFonts w:ascii="Public Sans" w:hAnsi="Public Sans"/>
                <w:sz w:val="18"/>
                <w:szCs w:val="18"/>
              </w:rPr>
            </w:pPr>
            <w:proofErr w:type="spellStart"/>
            <w:r w:rsidRPr="00E33820">
              <w:rPr>
                <w:rFonts w:ascii="Public Sans" w:hAnsi="Public Sans"/>
                <w:sz w:val="18"/>
                <w:szCs w:val="18"/>
              </w:rPr>
              <w:t>Authorised</w:t>
            </w:r>
            <w:proofErr w:type="spellEnd"/>
            <w:r w:rsidRPr="00E33820">
              <w:rPr>
                <w:rFonts w:ascii="Public Sans" w:hAnsi="Public Sans"/>
                <w:sz w:val="18"/>
                <w:szCs w:val="18"/>
              </w:rPr>
              <w:t xml:space="preserve"> Representative (name &amp; role)</w:t>
            </w:r>
          </w:p>
        </w:tc>
        <w:tc>
          <w:tcPr>
            <w:tcW w:w="2693" w:type="dxa"/>
          </w:tcPr>
          <w:p w14:paraId="7B05EE25" w14:textId="77777777" w:rsidR="00AC6F75" w:rsidRPr="00E33820" w:rsidRDefault="00AC6F75" w:rsidP="00AC6F75">
            <w:pPr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D8DFE6C" w14:textId="2B90F60C" w:rsidR="00AC6F75" w:rsidRPr="00E33820" w:rsidRDefault="00AC6F75" w:rsidP="00AC6F75">
            <w:pPr>
              <w:rPr>
                <w:rFonts w:ascii="Public Sans" w:hAnsi="Public Sans"/>
                <w:sz w:val="18"/>
                <w:szCs w:val="18"/>
              </w:rPr>
            </w:pPr>
            <w:r w:rsidRPr="00E33820">
              <w:rPr>
                <w:rFonts w:ascii="Public Sans" w:hAnsi="Public Sans"/>
                <w:sz w:val="18"/>
                <w:szCs w:val="18"/>
              </w:rPr>
              <w:t>ABN</w:t>
            </w:r>
          </w:p>
        </w:tc>
        <w:tc>
          <w:tcPr>
            <w:tcW w:w="2693" w:type="dxa"/>
          </w:tcPr>
          <w:p w14:paraId="3B664E2D" w14:textId="77777777" w:rsidR="00AC6F75" w:rsidRDefault="00AC6F75" w:rsidP="00AC6F75">
            <w:pPr>
              <w:rPr>
                <w:rFonts w:ascii="Public Sans" w:hAnsi="Public Sans"/>
              </w:rPr>
            </w:pPr>
          </w:p>
        </w:tc>
      </w:tr>
    </w:tbl>
    <w:p w14:paraId="17DF29BF" w14:textId="455CA501" w:rsidR="00850865" w:rsidRDefault="00040BE5" w:rsidP="00FB3EC9">
      <w:pPr>
        <w:spacing w:before="240" w:after="120"/>
        <w:rPr>
          <w:rFonts w:ascii="Public Sans" w:hAnsi="Public Sans"/>
        </w:rPr>
      </w:pPr>
      <w:r w:rsidRPr="00AC6F75">
        <w:rPr>
          <w:rFonts w:ascii="Public Sans" w:hAnsi="Public Sans"/>
          <w:b/>
        </w:rPr>
        <w:t xml:space="preserve">Declaration of </w:t>
      </w:r>
      <w:r>
        <w:rPr>
          <w:rFonts w:ascii="Public Sans" w:hAnsi="Public Sans"/>
          <w:b/>
        </w:rPr>
        <w:t>alignment to RACGP Standards and NQF</w:t>
      </w:r>
    </w:p>
    <w:p w14:paraId="275BA5BF" w14:textId="063BDD50" w:rsidR="002A7454" w:rsidRPr="002A7454" w:rsidRDefault="002A7454" w:rsidP="00FB3EC9">
      <w:pPr>
        <w:pStyle w:val="ListParagraph"/>
        <w:numPr>
          <w:ilvl w:val="0"/>
          <w:numId w:val="13"/>
        </w:numPr>
        <w:spacing w:after="0"/>
        <w:ind w:left="714" w:hanging="357"/>
        <w:rPr>
          <w:rFonts w:ascii="Public Sans" w:hAnsi="Public Sans"/>
        </w:rPr>
      </w:pPr>
      <w:r w:rsidRPr="00850865">
        <w:rPr>
          <w:rFonts w:ascii="Public Sans" w:hAnsi="Public Sans"/>
          <w:b/>
          <w:sz w:val="21"/>
        </w:rPr>
        <w:t>Accreditation</w:t>
      </w:r>
      <w:r>
        <w:rPr>
          <w:rFonts w:ascii="Public Sans" w:hAnsi="Public Sans"/>
          <w:b/>
          <w:sz w:val="21"/>
        </w:rPr>
        <w:t xml:space="preserve"> </w:t>
      </w:r>
      <w:r w:rsidR="003038CA">
        <w:rPr>
          <w:rFonts w:ascii="Public Sans" w:hAnsi="Public Sans"/>
          <w:b/>
          <w:sz w:val="21"/>
        </w:rPr>
        <w:t>–</w:t>
      </w:r>
      <w:r>
        <w:rPr>
          <w:rFonts w:ascii="Public Sans" w:hAnsi="Public Sans"/>
          <w:b/>
          <w:sz w:val="21"/>
        </w:rPr>
        <w:t xml:space="preserve"> </w:t>
      </w:r>
      <w:r w:rsidR="003038CA" w:rsidRPr="003038CA">
        <w:rPr>
          <w:rFonts w:ascii="Public Sans" w:hAnsi="Public Sans"/>
          <w:bCs/>
          <w:sz w:val="21"/>
        </w:rPr>
        <w:t>AOD</w:t>
      </w:r>
      <w:r w:rsidR="003038CA">
        <w:rPr>
          <w:rFonts w:ascii="Public Sans" w:hAnsi="Public Sans"/>
          <w:bCs/>
          <w:sz w:val="21"/>
        </w:rPr>
        <w:t xml:space="preserve"> </w:t>
      </w:r>
      <w:r w:rsidR="003038CA">
        <w:rPr>
          <w:rFonts w:ascii="Public Sans" w:hAnsi="Public Sans"/>
          <w:sz w:val="19"/>
        </w:rPr>
        <w:t>s</w:t>
      </w:r>
      <w:r w:rsidRPr="00E33820">
        <w:rPr>
          <w:rFonts w:ascii="Public Sans" w:hAnsi="Public Sans"/>
          <w:sz w:val="19"/>
        </w:rPr>
        <w:t xml:space="preserve">ervice </w:t>
      </w:r>
      <w:r w:rsidR="003038CA">
        <w:rPr>
          <w:rFonts w:ascii="Public Sans" w:hAnsi="Public Sans"/>
          <w:sz w:val="19"/>
        </w:rPr>
        <w:t>operates within an organization that holds current RACGP-accreditation</w:t>
      </w:r>
      <w:r w:rsidRPr="00E33820">
        <w:rPr>
          <w:rFonts w:ascii="Public Sans" w:hAnsi="Public Sans"/>
          <w:sz w:val="19"/>
        </w:rPr>
        <w:t xml:space="preserve"> and operates under that practice</w:t>
      </w:r>
      <w:r w:rsidRPr="00E33820">
        <w:rPr>
          <w:rFonts w:ascii="Public Sans" w:hAnsi="Public Sans" w:cs="Public Sans"/>
          <w:sz w:val="19"/>
        </w:rPr>
        <w:t>’</w:t>
      </w:r>
      <w:r w:rsidRPr="00E33820">
        <w:rPr>
          <w:rFonts w:ascii="Public Sans" w:hAnsi="Public Sans"/>
          <w:sz w:val="19"/>
        </w:rPr>
        <w:t>s governance, policies and procedures; accreditation is maintained and reviewed.</w:t>
      </w:r>
    </w:p>
    <w:p w14:paraId="68F66757" w14:textId="418E4FB6" w:rsidR="002A7454" w:rsidRPr="002A7454" w:rsidRDefault="002A7454" w:rsidP="002A7454">
      <w:pPr>
        <w:pStyle w:val="ListBullet"/>
        <w:numPr>
          <w:ilvl w:val="0"/>
          <w:numId w:val="13"/>
        </w:numPr>
        <w:spacing w:after="0"/>
        <w:ind w:left="714" w:hanging="357"/>
        <w:rPr>
          <w:rFonts w:ascii="Public Sans" w:hAnsi="Public Sans"/>
          <w:sz w:val="19"/>
        </w:rPr>
      </w:pPr>
      <w:proofErr w:type="spellStart"/>
      <w:r w:rsidRPr="002A7454">
        <w:rPr>
          <w:rFonts w:ascii="Public Sans" w:hAnsi="Public Sans"/>
          <w:b/>
          <w:sz w:val="21"/>
        </w:rPr>
        <w:t>Organisational</w:t>
      </w:r>
      <w:proofErr w:type="spellEnd"/>
      <w:r w:rsidRPr="002A7454">
        <w:rPr>
          <w:rFonts w:ascii="Public Sans" w:hAnsi="Public Sans"/>
          <w:b/>
          <w:sz w:val="21"/>
        </w:rPr>
        <w:t xml:space="preserve"> Governance </w:t>
      </w:r>
      <w:r>
        <w:rPr>
          <w:rFonts w:ascii="Public Sans" w:hAnsi="Public Sans"/>
          <w:b/>
          <w:sz w:val="21"/>
        </w:rPr>
        <w:t>–</w:t>
      </w:r>
      <w:r>
        <w:t xml:space="preserve"> </w:t>
      </w:r>
      <w:r w:rsidR="00FB3EC9" w:rsidRPr="00FB3EC9">
        <w:rPr>
          <w:rFonts w:ascii="Public Sans" w:hAnsi="Public Sans"/>
          <w:sz w:val="19"/>
        </w:rPr>
        <w:t>Documented governance framewor</w:t>
      </w:r>
      <w:r w:rsidR="00FB3EC9">
        <w:rPr>
          <w:rFonts w:ascii="Public Sans" w:hAnsi="Public Sans"/>
          <w:sz w:val="19"/>
        </w:rPr>
        <w:t>k</w:t>
      </w:r>
      <w:r w:rsidR="00FB3EC9" w:rsidRPr="00FB3EC9">
        <w:rPr>
          <w:rFonts w:ascii="Public Sans" w:hAnsi="Public Sans"/>
          <w:sz w:val="19"/>
        </w:rPr>
        <w:t>, defined roles and responsibilities, risk register, complaints management system, and emergency response plan.</w:t>
      </w:r>
    </w:p>
    <w:p w14:paraId="1D08F9B4" w14:textId="0B94E252" w:rsidR="002A7454" w:rsidRPr="001E5F8E" w:rsidRDefault="002A7454" w:rsidP="001E5F8E">
      <w:pPr>
        <w:pStyle w:val="ListParagraph"/>
        <w:numPr>
          <w:ilvl w:val="0"/>
          <w:numId w:val="13"/>
        </w:numPr>
        <w:spacing w:after="0"/>
        <w:ind w:left="714" w:hanging="357"/>
        <w:rPr>
          <w:rFonts w:ascii="Public Sans" w:hAnsi="Public Sans"/>
          <w:sz w:val="19"/>
        </w:rPr>
      </w:pPr>
      <w:r w:rsidRPr="002A7454">
        <w:rPr>
          <w:rFonts w:ascii="Public Sans" w:hAnsi="Public Sans"/>
          <w:b/>
          <w:sz w:val="21"/>
        </w:rPr>
        <w:t>Clinical Governance</w:t>
      </w:r>
      <w:r>
        <w:rPr>
          <w:rFonts w:ascii="Public Sans" w:hAnsi="Public Sans"/>
        </w:rPr>
        <w:t xml:space="preserve"> </w:t>
      </w:r>
      <w:r w:rsidRPr="002A7454">
        <w:rPr>
          <w:rFonts w:ascii="Public Sans" w:hAnsi="Public Sans"/>
          <w:sz w:val="19"/>
        </w:rPr>
        <w:t xml:space="preserve">- </w:t>
      </w:r>
      <w:r w:rsidR="00FB3EC9" w:rsidRPr="00FB3EC9">
        <w:rPr>
          <w:rFonts w:ascii="Public Sans" w:hAnsi="Public Sans"/>
          <w:sz w:val="19"/>
        </w:rPr>
        <w:t>Documented clinical risk management policies and procedures, including incident reporting, near-miss tracking, and adherence to evidence-based clinical guidelines.</w:t>
      </w:r>
    </w:p>
    <w:p w14:paraId="7E719651" w14:textId="3662B386" w:rsidR="002A7454" w:rsidRPr="002A7454" w:rsidRDefault="002A7454" w:rsidP="002A7454">
      <w:pPr>
        <w:pStyle w:val="ListBullet"/>
        <w:numPr>
          <w:ilvl w:val="0"/>
          <w:numId w:val="13"/>
        </w:numPr>
        <w:spacing w:after="0"/>
        <w:ind w:left="714" w:hanging="357"/>
        <w:rPr>
          <w:rFonts w:ascii="Public Sans" w:hAnsi="Public Sans"/>
          <w:sz w:val="19"/>
        </w:rPr>
      </w:pPr>
      <w:r w:rsidRPr="002A7454">
        <w:rPr>
          <w:rFonts w:ascii="Public Sans" w:hAnsi="Public Sans"/>
          <w:b/>
          <w:sz w:val="21"/>
        </w:rPr>
        <w:t>Planning &amp; Engagement</w:t>
      </w:r>
      <w:r>
        <w:t xml:space="preserve"> - </w:t>
      </w:r>
      <w:r w:rsidR="00FB3EC9" w:rsidRPr="00FB3EC9">
        <w:rPr>
          <w:rFonts w:ascii="Public Sans" w:hAnsi="Public Sans"/>
          <w:sz w:val="19"/>
        </w:rPr>
        <w:t>Systems for person-</w:t>
      </w:r>
      <w:proofErr w:type="spellStart"/>
      <w:r w:rsidR="00FB3EC9" w:rsidRPr="00FB3EC9">
        <w:rPr>
          <w:rFonts w:ascii="Public Sans" w:hAnsi="Public Sans"/>
          <w:sz w:val="19"/>
        </w:rPr>
        <w:t>centred</w:t>
      </w:r>
      <w:proofErr w:type="spellEnd"/>
      <w:r w:rsidR="00FB3EC9" w:rsidRPr="00FB3EC9">
        <w:rPr>
          <w:rFonts w:ascii="Public Sans" w:hAnsi="Public Sans"/>
          <w:sz w:val="19"/>
        </w:rPr>
        <w:t xml:space="preserve"> care planning, informed consent, interpreter access, and documented referral pathways to ensure continuity of care. Includes mechanisms for consumer participation and feedback integration.</w:t>
      </w:r>
    </w:p>
    <w:p w14:paraId="30B63092" w14:textId="417CD270" w:rsidR="002A7454" w:rsidRPr="002A7454" w:rsidRDefault="002A7454" w:rsidP="002A7454">
      <w:pPr>
        <w:pStyle w:val="ListBullet"/>
        <w:numPr>
          <w:ilvl w:val="0"/>
          <w:numId w:val="13"/>
        </w:numPr>
        <w:spacing w:after="0"/>
        <w:ind w:left="714" w:hanging="357"/>
        <w:rPr>
          <w:rFonts w:ascii="Public Sans" w:hAnsi="Public Sans"/>
          <w:sz w:val="19"/>
        </w:rPr>
      </w:pPr>
      <w:r w:rsidRPr="002A7454">
        <w:rPr>
          <w:rFonts w:ascii="Public Sans" w:hAnsi="Public Sans"/>
          <w:b/>
          <w:sz w:val="21"/>
        </w:rPr>
        <w:t xml:space="preserve">Collaboration &amp; Partnerships </w:t>
      </w:r>
      <w:r w:rsidRPr="002A7454">
        <w:rPr>
          <w:rFonts w:ascii="Public Sans" w:hAnsi="Public Sans"/>
          <w:sz w:val="19"/>
        </w:rPr>
        <w:t>-</w:t>
      </w:r>
      <w:r w:rsidR="00FB3EC9">
        <w:rPr>
          <w:rFonts w:ascii="Public Sans" w:hAnsi="Public Sans"/>
          <w:sz w:val="19"/>
        </w:rPr>
        <w:t>R</w:t>
      </w:r>
      <w:r w:rsidR="00FB3EC9" w:rsidRPr="00FB3EC9">
        <w:rPr>
          <w:rFonts w:ascii="Public Sans" w:hAnsi="Public Sans"/>
          <w:sz w:val="19"/>
        </w:rPr>
        <w:t xml:space="preserve">eferral </w:t>
      </w:r>
      <w:r w:rsidR="00FB3EC9">
        <w:rPr>
          <w:rFonts w:ascii="Public Sans" w:hAnsi="Public Sans"/>
          <w:sz w:val="19"/>
        </w:rPr>
        <w:t>processes for</w:t>
      </w:r>
      <w:r w:rsidR="00FB3EC9" w:rsidRPr="00FB3EC9">
        <w:rPr>
          <w:rFonts w:ascii="Public Sans" w:hAnsi="Public Sans"/>
          <w:sz w:val="19"/>
        </w:rPr>
        <w:t xml:space="preserve"> external health and social services, documented clinical handover protocols, and monitoring of coordination effectiveness.</w:t>
      </w:r>
    </w:p>
    <w:p w14:paraId="0E54DA45" w14:textId="5E3E9E3F" w:rsidR="002A7454" w:rsidRPr="002A7454" w:rsidRDefault="002A7454" w:rsidP="002A7454">
      <w:pPr>
        <w:pStyle w:val="ListBullet"/>
        <w:numPr>
          <w:ilvl w:val="0"/>
          <w:numId w:val="13"/>
        </w:numPr>
        <w:spacing w:after="0"/>
        <w:ind w:left="714" w:hanging="357"/>
        <w:rPr>
          <w:rFonts w:ascii="Public Sans" w:hAnsi="Public Sans"/>
          <w:sz w:val="19"/>
        </w:rPr>
      </w:pPr>
      <w:r w:rsidRPr="002A7454">
        <w:rPr>
          <w:rFonts w:ascii="Public Sans" w:hAnsi="Public Sans"/>
          <w:b/>
          <w:sz w:val="21"/>
        </w:rPr>
        <w:t xml:space="preserve">Workforce, Development &amp; Clinical </w:t>
      </w:r>
      <w:r w:rsidR="00FB3EC9">
        <w:rPr>
          <w:rFonts w:ascii="Public Sans" w:hAnsi="Public Sans"/>
          <w:sz w:val="19"/>
        </w:rPr>
        <w:t xml:space="preserve">- </w:t>
      </w:r>
      <w:r w:rsidR="00FB3EC9" w:rsidRPr="00FB3EC9">
        <w:rPr>
          <w:rFonts w:ascii="Public Sans" w:hAnsi="Public Sans"/>
          <w:sz w:val="19"/>
        </w:rPr>
        <w:t>Workforce capability framework, documented qualifications,</w:t>
      </w:r>
      <w:r w:rsidR="00BF00B4">
        <w:rPr>
          <w:rFonts w:ascii="Public Sans" w:hAnsi="Public Sans"/>
          <w:sz w:val="19"/>
        </w:rPr>
        <w:t xml:space="preserve"> </w:t>
      </w:r>
      <w:r w:rsidR="00FB3EC9" w:rsidRPr="00FB3EC9">
        <w:rPr>
          <w:rFonts w:ascii="Public Sans" w:hAnsi="Public Sans"/>
          <w:sz w:val="19"/>
        </w:rPr>
        <w:t>ongoing professional development plans, supervision records, and staff wellbeing initiatives.</w:t>
      </w:r>
    </w:p>
    <w:p w14:paraId="397881B8" w14:textId="52E2D43B" w:rsidR="002A7454" w:rsidRPr="002A7454" w:rsidRDefault="002A7454" w:rsidP="002A7454">
      <w:pPr>
        <w:pStyle w:val="ListBullet"/>
        <w:numPr>
          <w:ilvl w:val="0"/>
          <w:numId w:val="13"/>
        </w:numPr>
        <w:spacing w:after="0"/>
        <w:ind w:left="714" w:hanging="357"/>
        <w:rPr>
          <w:rFonts w:ascii="Public Sans" w:hAnsi="Public Sans"/>
          <w:sz w:val="19"/>
        </w:rPr>
      </w:pPr>
      <w:r w:rsidRPr="002A7454">
        <w:rPr>
          <w:rFonts w:ascii="Public Sans" w:hAnsi="Public Sans"/>
          <w:b/>
          <w:sz w:val="21"/>
        </w:rPr>
        <w:t>Information Systems</w:t>
      </w:r>
      <w:r>
        <w:t xml:space="preserve"> </w:t>
      </w:r>
      <w:r w:rsidRPr="002A7454">
        <w:rPr>
          <w:rFonts w:ascii="Public Sans" w:hAnsi="Public Sans"/>
          <w:sz w:val="19"/>
        </w:rPr>
        <w:t xml:space="preserve">- </w:t>
      </w:r>
      <w:r w:rsidR="00FB3EC9" w:rsidRPr="00FB3EC9">
        <w:rPr>
          <w:rFonts w:ascii="Public Sans" w:hAnsi="Public Sans"/>
          <w:sz w:val="19"/>
        </w:rPr>
        <w:t>Secure electronic health record system with privacy safeguards, backup and continuity plans, and documented protocols for data collection, analysis, and reporting for quality improvement.</w:t>
      </w:r>
    </w:p>
    <w:p w14:paraId="3A0032C4" w14:textId="48A72115" w:rsidR="002A7454" w:rsidRPr="002A7454" w:rsidRDefault="002A7454" w:rsidP="002A7454">
      <w:pPr>
        <w:pStyle w:val="ListParagraph"/>
        <w:numPr>
          <w:ilvl w:val="0"/>
          <w:numId w:val="13"/>
        </w:numPr>
        <w:spacing w:after="0"/>
        <w:ind w:left="714" w:hanging="357"/>
        <w:rPr>
          <w:rFonts w:ascii="Public Sans" w:hAnsi="Public Sans"/>
          <w:sz w:val="19"/>
        </w:rPr>
      </w:pPr>
      <w:r w:rsidRPr="002A7454">
        <w:rPr>
          <w:rFonts w:ascii="Public Sans" w:hAnsi="Public Sans"/>
          <w:b/>
          <w:sz w:val="21"/>
        </w:rPr>
        <w:t>Compliance (Legislative &amp; Regulatory)</w:t>
      </w:r>
      <w:r>
        <w:t xml:space="preserve"> </w:t>
      </w:r>
      <w:r w:rsidRPr="002A7454">
        <w:rPr>
          <w:rFonts w:ascii="Public Sans" w:hAnsi="Public Sans"/>
          <w:sz w:val="19"/>
        </w:rPr>
        <w:t>- Compliance with applicable laws, regulations and standards; monitoring and reporting.</w:t>
      </w:r>
    </w:p>
    <w:p w14:paraId="00D5D781" w14:textId="2A79C8FF" w:rsidR="002A7454" w:rsidRPr="002A7454" w:rsidRDefault="002A7454" w:rsidP="002A7454">
      <w:pPr>
        <w:pStyle w:val="ListBullet"/>
        <w:numPr>
          <w:ilvl w:val="0"/>
          <w:numId w:val="13"/>
        </w:numPr>
        <w:spacing w:after="0"/>
        <w:ind w:left="714" w:hanging="357"/>
        <w:rPr>
          <w:rFonts w:ascii="Public Sans" w:hAnsi="Public Sans"/>
          <w:sz w:val="19"/>
        </w:rPr>
      </w:pPr>
      <w:r w:rsidRPr="002A7454">
        <w:rPr>
          <w:rFonts w:ascii="Public Sans" w:hAnsi="Public Sans"/>
          <w:b/>
          <w:sz w:val="21"/>
        </w:rPr>
        <w:t>Continuous Improvement</w:t>
      </w:r>
      <w:r>
        <w:t xml:space="preserve"> </w:t>
      </w:r>
      <w:r w:rsidRPr="002A7454">
        <w:rPr>
          <w:rFonts w:ascii="Public Sans" w:hAnsi="Public Sans"/>
          <w:sz w:val="19"/>
        </w:rPr>
        <w:t xml:space="preserve">- </w:t>
      </w:r>
      <w:bookmarkStart w:id="1" w:name="_Hlk214964174"/>
      <w:r w:rsidRPr="002A7454">
        <w:rPr>
          <w:rFonts w:ascii="Public Sans" w:hAnsi="Public Sans"/>
          <w:sz w:val="19"/>
        </w:rPr>
        <w:t xml:space="preserve">Continuous quality improvement; monitoring and evaluation; </w:t>
      </w:r>
      <w:r w:rsidR="00BF00B4">
        <w:rPr>
          <w:rFonts w:ascii="Public Sans" w:hAnsi="Public Sans"/>
          <w:sz w:val="19"/>
        </w:rPr>
        <w:t xml:space="preserve">established </w:t>
      </w:r>
      <w:r w:rsidRPr="00E33820">
        <w:rPr>
          <w:rFonts w:ascii="Public Sans" w:hAnsi="Public Sans"/>
          <w:sz w:val="19"/>
        </w:rPr>
        <w:t>quality assurance processes;</w:t>
      </w:r>
      <w:r w:rsidR="00FB3EC9">
        <w:rPr>
          <w:rFonts w:ascii="Public Sans" w:hAnsi="Public Sans"/>
          <w:sz w:val="19"/>
        </w:rPr>
        <w:t xml:space="preserve"> </w:t>
      </w:r>
      <w:r w:rsidR="00FB3EC9" w:rsidRPr="00FB3EC9">
        <w:rPr>
          <w:rFonts w:ascii="Public Sans" w:hAnsi="Public Sans"/>
          <w:sz w:val="19"/>
        </w:rPr>
        <w:t>learning from feedback and incidents.</w:t>
      </w:r>
    </w:p>
    <w:p w14:paraId="4B0C66FD" w14:textId="66B8E7E3" w:rsidR="00643B5D" w:rsidRPr="00FB3EC9" w:rsidRDefault="002A7454" w:rsidP="00FB3EC9">
      <w:pPr>
        <w:pStyle w:val="ListBullet"/>
        <w:numPr>
          <w:ilvl w:val="0"/>
          <w:numId w:val="13"/>
        </w:numPr>
        <w:spacing w:after="0"/>
        <w:ind w:left="714" w:hanging="357"/>
      </w:pPr>
      <w:r w:rsidRPr="002A7454">
        <w:rPr>
          <w:rFonts w:ascii="Public Sans" w:hAnsi="Public Sans"/>
          <w:b/>
          <w:sz w:val="21"/>
        </w:rPr>
        <w:t>Health &amp; Safety</w:t>
      </w:r>
      <w:r>
        <w:t xml:space="preserve"> </w:t>
      </w:r>
      <w:r w:rsidRPr="002A7454">
        <w:rPr>
          <w:rFonts w:ascii="Public Sans" w:hAnsi="Public Sans"/>
          <w:sz w:val="19"/>
        </w:rPr>
        <w:t xml:space="preserve">- </w:t>
      </w:r>
      <w:r w:rsidR="00FB3EC9" w:rsidRPr="00FB3EC9">
        <w:rPr>
          <w:rFonts w:ascii="Public Sans" w:hAnsi="Public Sans"/>
          <w:sz w:val="19"/>
        </w:rPr>
        <w:t xml:space="preserve">WHS risk assessments, emergency </w:t>
      </w:r>
      <w:r w:rsidR="00BF00B4">
        <w:rPr>
          <w:rFonts w:ascii="Public Sans" w:hAnsi="Public Sans"/>
          <w:sz w:val="19"/>
        </w:rPr>
        <w:t xml:space="preserve">preparedness and </w:t>
      </w:r>
      <w:r w:rsidR="00FB3EC9" w:rsidRPr="00FB3EC9">
        <w:rPr>
          <w:rFonts w:ascii="Public Sans" w:hAnsi="Public Sans"/>
          <w:sz w:val="19"/>
        </w:rPr>
        <w:t>drills, and documented maintenance of facilities and equipment to ensure client and staff safety.</w:t>
      </w:r>
      <w:r w:rsidRPr="002A7454">
        <w:rPr>
          <w:rFonts w:ascii="Public Sans" w:hAnsi="Public Sans"/>
          <w:sz w:val="19"/>
        </w:rPr>
        <w:br/>
      </w:r>
      <w:bookmarkEnd w:id="1"/>
    </w:p>
    <w:p w14:paraId="35D7E83B" w14:textId="17C27A39" w:rsidR="00643B5D" w:rsidRPr="00AC6F75" w:rsidRDefault="00040BE5">
      <w:pPr>
        <w:rPr>
          <w:rFonts w:ascii="Public Sans" w:hAnsi="Public Sans"/>
        </w:rPr>
      </w:pPr>
      <w:bookmarkStart w:id="2" w:name="_Hlk216965224"/>
      <w:r w:rsidRPr="00AC6F75">
        <w:rPr>
          <w:rFonts w:ascii="Public Sans" w:hAnsi="Public Sans"/>
          <w:sz w:val="19"/>
        </w:rPr>
        <w:lastRenderedPageBreak/>
        <w:t xml:space="preserve">By ticking each domain, the AOD </w:t>
      </w:r>
      <w:r w:rsidR="00850865">
        <w:rPr>
          <w:rFonts w:ascii="Public Sans" w:hAnsi="Public Sans"/>
          <w:sz w:val="19"/>
        </w:rPr>
        <w:t xml:space="preserve">treatment </w:t>
      </w:r>
      <w:r w:rsidRPr="00AC6F75">
        <w:rPr>
          <w:rFonts w:ascii="Public Sans" w:hAnsi="Public Sans"/>
          <w:sz w:val="19"/>
        </w:rPr>
        <w:t>service declares that it is operating to the same standards, policies and procedures as the RACGP</w:t>
      </w:r>
      <w:r w:rsidRPr="00AC6F75">
        <w:rPr>
          <w:rFonts w:ascii="Cambria Math" w:hAnsi="Cambria Math" w:cs="Cambria Math"/>
          <w:sz w:val="19"/>
        </w:rPr>
        <w:t>‑</w:t>
      </w:r>
      <w:r w:rsidRPr="00AC6F75">
        <w:rPr>
          <w:rFonts w:ascii="Public Sans" w:hAnsi="Public Sans"/>
          <w:sz w:val="19"/>
        </w:rPr>
        <w:t xml:space="preserve">accredited practice, and that these arrangements align with the National Quality Framework domains listed above. Documentation </w:t>
      </w:r>
      <w:r w:rsidR="00AC3EF6">
        <w:rPr>
          <w:rFonts w:ascii="Public Sans" w:hAnsi="Public Sans"/>
          <w:sz w:val="19"/>
        </w:rPr>
        <w:t xml:space="preserve">of </w:t>
      </w:r>
      <w:r w:rsidRPr="00AC6F75">
        <w:rPr>
          <w:rFonts w:ascii="Public Sans" w:hAnsi="Public Sans"/>
          <w:sz w:val="19"/>
        </w:rPr>
        <w:t>alignment will be made available to NSW Health upon request.</w:t>
      </w:r>
    </w:p>
    <w:p w14:paraId="6AE713D2" w14:textId="4AB40543" w:rsidR="00643B5D" w:rsidRPr="00AC6F75" w:rsidRDefault="00540A42">
      <w:pPr>
        <w:rPr>
          <w:rFonts w:ascii="Public Sans" w:hAnsi="Public Sans"/>
        </w:rPr>
      </w:pPr>
      <w:bookmarkStart w:id="3" w:name="_Hlk216964892"/>
      <w:bookmarkEnd w:id="2"/>
      <w:r>
        <w:rPr>
          <w:rFonts w:ascii="Public Sans" w:hAnsi="Public Sans"/>
          <w:b/>
        </w:rPr>
        <w:t>Declaration</w:t>
      </w:r>
    </w:p>
    <w:p w14:paraId="3DF0512E" w14:textId="7EBCE55B" w:rsidR="00643B5D" w:rsidRPr="00AC6F75" w:rsidRDefault="00040BE5">
      <w:pPr>
        <w:rPr>
          <w:rFonts w:ascii="Public Sans" w:hAnsi="Public Sans"/>
        </w:rPr>
      </w:pPr>
      <w:r w:rsidRPr="00AC6F75">
        <w:rPr>
          <w:rFonts w:ascii="Public Sans" w:hAnsi="Public Sans"/>
          <w:sz w:val="19"/>
        </w:rPr>
        <w:t xml:space="preserve">I declare that the information provided is true and correct, and that the AOD </w:t>
      </w:r>
      <w:r w:rsidR="00FB2FBB">
        <w:rPr>
          <w:rFonts w:ascii="Public Sans" w:hAnsi="Public Sans"/>
          <w:sz w:val="19"/>
        </w:rPr>
        <w:t xml:space="preserve">treatment </w:t>
      </w:r>
      <w:r w:rsidRPr="00AC6F75">
        <w:rPr>
          <w:rFonts w:ascii="Public Sans" w:hAnsi="Public Sans"/>
          <w:sz w:val="19"/>
        </w:rPr>
        <w:t>service meets the domains above as part of its integration with a RACGP</w:t>
      </w:r>
      <w:r w:rsidRPr="00AC6F75">
        <w:rPr>
          <w:rFonts w:ascii="Cambria Math" w:hAnsi="Cambria Math" w:cs="Cambria Math"/>
          <w:sz w:val="19"/>
        </w:rPr>
        <w:t>‑</w:t>
      </w:r>
      <w:r w:rsidRPr="00AC6F75">
        <w:rPr>
          <w:rFonts w:ascii="Public Sans" w:hAnsi="Public Sans"/>
          <w:sz w:val="19"/>
        </w:rPr>
        <w:t xml:space="preserve">accredited practice.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643B5D" w:rsidRPr="00AC6F75" w14:paraId="7D63B254" w14:textId="77777777" w:rsidTr="00BF00B4">
        <w:tc>
          <w:tcPr>
            <w:tcW w:w="5112" w:type="dxa"/>
          </w:tcPr>
          <w:p w14:paraId="6BCCD55E" w14:textId="77777777" w:rsidR="00643B5D" w:rsidRPr="00040BE5" w:rsidRDefault="00040BE5">
            <w:pPr>
              <w:rPr>
                <w:rFonts w:ascii="Public Sans" w:hAnsi="Public Sans"/>
                <w:sz w:val="18"/>
                <w:szCs w:val="18"/>
              </w:rPr>
            </w:pPr>
            <w:proofErr w:type="spellStart"/>
            <w:r w:rsidRPr="00040BE5">
              <w:rPr>
                <w:rFonts w:ascii="Public Sans" w:hAnsi="Public Sans"/>
                <w:sz w:val="18"/>
                <w:szCs w:val="18"/>
              </w:rPr>
              <w:t>Authorised</w:t>
            </w:r>
            <w:proofErr w:type="spellEnd"/>
            <w:r w:rsidRPr="00040BE5">
              <w:rPr>
                <w:rFonts w:ascii="Public Sans" w:hAnsi="Public Sans"/>
                <w:sz w:val="18"/>
                <w:szCs w:val="18"/>
              </w:rPr>
              <w:t xml:space="preserve"> Representative Signature</w:t>
            </w:r>
          </w:p>
          <w:p w14:paraId="3F9D3CC9" w14:textId="77777777" w:rsidR="00BF00B4" w:rsidRDefault="00BF00B4">
            <w:pPr>
              <w:rPr>
                <w:rFonts w:ascii="Public Sans" w:hAnsi="Public Sans"/>
                <w:sz w:val="18"/>
                <w:szCs w:val="18"/>
              </w:rPr>
            </w:pPr>
          </w:p>
          <w:p w14:paraId="6E001F52" w14:textId="77777777" w:rsidR="00040BE5" w:rsidRPr="00040BE5" w:rsidRDefault="00040BE5">
            <w:pPr>
              <w:rPr>
                <w:rFonts w:ascii="Public Sans" w:hAnsi="Public Sans"/>
                <w:sz w:val="18"/>
                <w:szCs w:val="18"/>
              </w:rPr>
            </w:pPr>
          </w:p>
          <w:p w14:paraId="47672F25" w14:textId="77777777" w:rsidR="00BF00B4" w:rsidRPr="00040BE5" w:rsidRDefault="00BF00B4">
            <w:pPr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5112" w:type="dxa"/>
          </w:tcPr>
          <w:p w14:paraId="5C888BAF" w14:textId="77777777" w:rsidR="00643B5D" w:rsidRPr="00040BE5" w:rsidRDefault="00040BE5">
            <w:pPr>
              <w:rPr>
                <w:rFonts w:ascii="Public Sans" w:hAnsi="Public Sans"/>
                <w:sz w:val="18"/>
                <w:szCs w:val="18"/>
              </w:rPr>
            </w:pPr>
            <w:r w:rsidRPr="00040BE5">
              <w:rPr>
                <w:rFonts w:ascii="Public Sans" w:hAnsi="Public Sans"/>
                <w:sz w:val="18"/>
                <w:szCs w:val="18"/>
              </w:rPr>
              <w:t>Print Name &amp; Role</w:t>
            </w:r>
          </w:p>
        </w:tc>
      </w:tr>
      <w:tr w:rsidR="00643B5D" w:rsidRPr="00AC6F75" w14:paraId="35DD5E20" w14:textId="77777777" w:rsidTr="00BF00B4">
        <w:tc>
          <w:tcPr>
            <w:tcW w:w="5112" w:type="dxa"/>
          </w:tcPr>
          <w:p w14:paraId="286805EE" w14:textId="77777777" w:rsidR="00643B5D" w:rsidRPr="00040BE5" w:rsidRDefault="00040BE5">
            <w:pPr>
              <w:rPr>
                <w:rFonts w:ascii="Public Sans" w:hAnsi="Public Sans"/>
                <w:sz w:val="18"/>
                <w:szCs w:val="18"/>
              </w:rPr>
            </w:pPr>
            <w:r w:rsidRPr="00040BE5">
              <w:rPr>
                <w:rFonts w:ascii="Public Sans" w:hAnsi="Public Sans"/>
                <w:sz w:val="18"/>
                <w:szCs w:val="18"/>
              </w:rPr>
              <w:t>Date</w:t>
            </w:r>
          </w:p>
          <w:p w14:paraId="6BD34900" w14:textId="77777777" w:rsidR="00BF00B4" w:rsidRDefault="00BF00B4">
            <w:pPr>
              <w:rPr>
                <w:rFonts w:ascii="Public Sans" w:hAnsi="Public Sans"/>
                <w:sz w:val="18"/>
                <w:szCs w:val="18"/>
              </w:rPr>
            </w:pPr>
          </w:p>
          <w:p w14:paraId="46D564D1" w14:textId="77777777" w:rsidR="00040BE5" w:rsidRPr="00040BE5" w:rsidRDefault="00040BE5">
            <w:pPr>
              <w:rPr>
                <w:rFonts w:ascii="Public Sans" w:hAnsi="Public Sans"/>
                <w:sz w:val="18"/>
                <w:szCs w:val="18"/>
              </w:rPr>
            </w:pPr>
          </w:p>
          <w:p w14:paraId="74BD4715" w14:textId="77777777" w:rsidR="00BF00B4" w:rsidRPr="00040BE5" w:rsidRDefault="00BF00B4">
            <w:pPr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5112" w:type="dxa"/>
          </w:tcPr>
          <w:p w14:paraId="1C5CF987" w14:textId="6C3C1334" w:rsidR="00643B5D" w:rsidRPr="00040BE5" w:rsidRDefault="0034283E">
            <w:pPr>
              <w:rPr>
                <w:rFonts w:ascii="Public Sans" w:hAnsi="Public Sans"/>
                <w:sz w:val="18"/>
                <w:szCs w:val="18"/>
              </w:rPr>
            </w:pPr>
            <w:r w:rsidRPr="0034283E">
              <w:rPr>
                <w:rFonts w:ascii="Public Sans" w:hAnsi="Public Sans"/>
                <w:sz w:val="18"/>
                <w:szCs w:val="18"/>
              </w:rPr>
              <w:t>NSW Health Use Only: Received by / Date</w:t>
            </w:r>
          </w:p>
        </w:tc>
      </w:tr>
    </w:tbl>
    <w:p w14:paraId="0870C04E" w14:textId="7C4DBDE3" w:rsidR="00643B5D" w:rsidRPr="00AC6F75" w:rsidRDefault="00040BE5">
      <w:pPr>
        <w:rPr>
          <w:rFonts w:ascii="Public Sans" w:hAnsi="Public Sans"/>
        </w:rPr>
      </w:pPr>
      <w:r w:rsidRPr="00AC6F75">
        <w:rPr>
          <w:rFonts w:ascii="Public Sans" w:hAnsi="Public Sans"/>
          <w:sz w:val="17"/>
        </w:rPr>
        <w:t xml:space="preserve">Privacy and use: Information collected in this declaration will be used by NSW Health to </w:t>
      </w:r>
      <w:r w:rsidR="0034283E">
        <w:rPr>
          <w:rFonts w:ascii="Public Sans" w:hAnsi="Public Sans"/>
          <w:sz w:val="17"/>
        </w:rPr>
        <w:t xml:space="preserve">determine </w:t>
      </w:r>
      <w:r w:rsidRPr="00AC6F75">
        <w:rPr>
          <w:rFonts w:ascii="Public Sans" w:hAnsi="Public Sans"/>
          <w:sz w:val="17"/>
        </w:rPr>
        <w:t>eligibility for funding. False or misleading declarations may result in withdrawal or recovery of funding.</w:t>
      </w:r>
      <w:bookmarkEnd w:id="3"/>
    </w:p>
    <w:sectPr w:rsidR="00643B5D" w:rsidRPr="00AC6F75" w:rsidSect="00034616">
      <w:headerReference w:type="even" r:id="rId11"/>
      <w:footerReference w:type="even" r:id="rId12"/>
      <w:headerReference w:type="first" r:id="rId13"/>
      <w:footerReference w:type="first" r:id="rId14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C9831" w14:textId="77777777" w:rsidR="00081712" w:rsidRDefault="00081712" w:rsidP="00781633">
      <w:pPr>
        <w:spacing w:after="0" w:line="240" w:lineRule="auto"/>
      </w:pPr>
      <w:r>
        <w:separator/>
      </w:r>
    </w:p>
  </w:endnote>
  <w:endnote w:type="continuationSeparator" w:id="0">
    <w:p w14:paraId="02BCA629" w14:textId="77777777" w:rsidR="00081712" w:rsidRDefault="00081712" w:rsidP="0078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0E21" w14:textId="7CEE8587" w:rsidR="00781633" w:rsidRDefault="007816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58584E6" wp14:editId="352557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95270" cy="391795"/>
              <wp:effectExtent l="0" t="0" r="5080" b="0"/>
              <wp:wrapNone/>
              <wp:docPr id="1712338777" name="Text Box 5" descr="OFFICIAL: Sensitive – NSW Govern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527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56E6D9" w14:textId="46E3052C" w:rsidR="00781633" w:rsidRPr="00781633" w:rsidRDefault="00781633" w:rsidP="0078163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8163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 – NSW Government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584E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 – NSW Government" style="position:absolute;margin-left:0;margin-top:0;width:220.1pt;height:30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" filled="f" stroked="f">
              <v:textbox style="mso-fit-shape-to-text:t" inset="0,0,0,15pt">
                <w:txbxContent>
                  <w:p w14:paraId="5E56E6D9" w14:textId="46E3052C" w:rsidR="00781633" w:rsidRPr="00781633" w:rsidRDefault="00781633" w:rsidP="0078163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781633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 – NSW Government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B028" w14:textId="556AFF06" w:rsidR="00781633" w:rsidRDefault="007816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4C67E26" wp14:editId="33BBE6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95270" cy="391795"/>
              <wp:effectExtent l="0" t="0" r="5080" b="0"/>
              <wp:wrapNone/>
              <wp:docPr id="1712695602" name="Text Box 4" descr="OFFICIAL: Sensitive – NSW Govern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527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17C19" w14:textId="12B2B482" w:rsidR="00781633" w:rsidRPr="00781633" w:rsidRDefault="00781633" w:rsidP="0078163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8163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 – NSW Government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67E2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 – NSW Government" style="position:absolute;margin-left:0;margin-top:0;width:220.1pt;height:30.8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" filled="f" stroked="f">
              <v:textbox style="mso-fit-shape-to-text:t" inset="0,0,0,15pt">
                <w:txbxContent>
                  <w:p w14:paraId="6E717C19" w14:textId="12B2B482" w:rsidR="00781633" w:rsidRPr="00781633" w:rsidRDefault="00781633" w:rsidP="0078163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781633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 – NSW Government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4F046" w14:textId="77777777" w:rsidR="00081712" w:rsidRDefault="00081712" w:rsidP="00781633">
      <w:pPr>
        <w:spacing w:after="0" w:line="240" w:lineRule="auto"/>
      </w:pPr>
      <w:r>
        <w:separator/>
      </w:r>
    </w:p>
  </w:footnote>
  <w:footnote w:type="continuationSeparator" w:id="0">
    <w:p w14:paraId="01653F2E" w14:textId="77777777" w:rsidR="00081712" w:rsidRDefault="00081712" w:rsidP="00781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56A37" w14:textId="6448F00A" w:rsidR="00781633" w:rsidRDefault="0078163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D2D9383" wp14:editId="39ED623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95270" cy="391795"/>
              <wp:effectExtent l="0" t="0" r="5080" b="8255"/>
              <wp:wrapNone/>
              <wp:docPr id="135777573" name="Text Box 2" descr="OFFICIAL: Sensitive – NSW Govern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527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246E22" w14:textId="40A1F4EE" w:rsidR="00781633" w:rsidRPr="00781633" w:rsidRDefault="00781633" w:rsidP="0078163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8163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 – NSW Government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D93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 – NSW Government" style="position:absolute;margin-left:0;margin-top:0;width:220.1pt;height:30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" filled="f" stroked="f">
              <v:textbox style="mso-fit-shape-to-text:t" inset="0,15pt,0,0">
                <w:txbxContent>
                  <w:p w14:paraId="70246E22" w14:textId="40A1F4EE" w:rsidR="00781633" w:rsidRPr="00781633" w:rsidRDefault="00781633" w:rsidP="0078163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781633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 – NSW Government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B88B" w14:textId="34F96425" w:rsidR="00781633" w:rsidRDefault="0078163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83C0C6" wp14:editId="6114495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95270" cy="391795"/>
              <wp:effectExtent l="0" t="0" r="5080" b="8255"/>
              <wp:wrapNone/>
              <wp:docPr id="1848040768" name="Text Box 1" descr="OFFICIAL: Sensitive – NSW Govern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527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A76E5B" w14:textId="6D418B40" w:rsidR="00781633" w:rsidRPr="00781633" w:rsidRDefault="00781633" w:rsidP="0078163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8163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 – NSW Government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3C0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 – NSW Government" style="position:absolute;margin-left:0;margin-top:0;width:220.1pt;height:30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" filled="f" stroked="f">
              <v:textbox style="mso-fit-shape-to-text:t" inset="0,15pt,0,0">
                <w:txbxContent>
                  <w:p w14:paraId="77A76E5B" w14:textId="6D418B40" w:rsidR="00781633" w:rsidRPr="00781633" w:rsidRDefault="00781633" w:rsidP="0078163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781633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 – NSW Government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B244E7"/>
    <w:multiLevelType w:val="hybridMultilevel"/>
    <w:tmpl w:val="B120C538"/>
    <w:lvl w:ilvl="0" w:tplc="808E42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033E63"/>
    <w:multiLevelType w:val="hybridMultilevel"/>
    <w:tmpl w:val="494666F8"/>
    <w:lvl w:ilvl="0" w:tplc="26283DC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C336EC"/>
    <w:multiLevelType w:val="hybridMultilevel"/>
    <w:tmpl w:val="9836BACC"/>
    <w:lvl w:ilvl="0" w:tplc="AA8C7108">
      <w:start w:val="1"/>
      <w:numFmt w:val="bullet"/>
      <w:lvlText w:val=""/>
      <w:lvlJc w:val="left"/>
      <w:pPr>
        <w:ind w:left="1152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224A38E5"/>
    <w:multiLevelType w:val="hybridMultilevel"/>
    <w:tmpl w:val="4B345BA2"/>
    <w:lvl w:ilvl="0" w:tplc="AB1CBE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76F4E"/>
    <w:multiLevelType w:val="hybridMultilevel"/>
    <w:tmpl w:val="A06255DC"/>
    <w:lvl w:ilvl="0" w:tplc="3BD83E7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70A2C"/>
    <w:multiLevelType w:val="hybridMultilevel"/>
    <w:tmpl w:val="16307F44"/>
    <w:lvl w:ilvl="0" w:tplc="D4EE422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B5F8A"/>
    <w:multiLevelType w:val="hybridMultilevel"/>
    <w:tmpl w:val="8E48DD82"/>
    <w:lvl w:ilvl="0" w:tplc="7A4A015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D30F4"/>
    <w:multiLevelType w:val="hybridMultilevel"/>
    <w:tmpl w:val="264CAFF2"/>
    <w:lvl w:ilvl="0" w:tplc="4ADA09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341181">
    <w:abstractNumId w:val="8"/>
  </w:num>
  <w:num w:numId="2" w16cid:durableId="604651719">
    <w:abstractNumId w:val="6"/>
  </w:num>
  <w:num w:numId="3" w16cid:durableId="2086338604">
    <w:abstractNumId w:val="5"/>
  </w:num>
  <w:num w:numId="4" w16cid:durableId="921715207">
    <w:abstractNumId w:val="4"/>
  </w:num>
  <w:num w:numId="5" w16cid:durableId="309021430">
    <w:abstractNumId w:val="7"/>
  </w:num>
  <w:num w:numId="6" w16cid:durableId="677192631">
    <w:abstractNumId w:val="3"/>
  </w:num>
  <w:num w:numId="7" w16cid:durableId="1095633523">
    <w:abstractNumId w:val="2"/>
  </w:num>
  <w:num w:numId="8" w16cid:durableId="1363827114">
    <w:abstractNumId w:val="1"/>
  </w:num>
  <w:num w:numId="9" w16cid:durableId="2033872742">
    <w:abstractNumId w:val="0"/>
  </w:num>
  <w:num w:numId="10" w16cid:durableId="1240483630">
    <w:abstractNumId w:val="15"/>
  </w:num>
  <w:num w:numId="11" w16cid:durableId="2040278072">
    <w:abstractNumId w:val="11"/>
  </w:num>
  <w:num w:numId="12" w16cid:durableId="1535845304">
    <w:abstractNumId w:val="10"/>
  </w:num>
  <w:num w:numId="13" w16cid:durableId="1760759609">
    <w:abstractNumId w:val="13"/>
  </w:num>
  <w:num w:numId="14" w16cid:durableId="954138687">
    <w:abstractNumId w:val="12"/>
  </w:num>
  <w:num w:numId="15" w16cid:durableId="503016554">
    <w:abstractNumId w:val="14"/>
  </w:num>
  <w:num w:numId="16" w16cid:durableId="1301032065">
    <w:abstractNumId w:val="9"/>
  </w:num>
  <w:num w:numId="17" w16cid:durableId="1569457321">
    <w:abstractNumId w:val="16"/>
  </w:num>
  <w:num w:numId="18" w16cid:durableId="2424942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23F"/>
    <w:rsid w:val="00034616"/>
    <w:rsid w:val="00040BE5"/>
    <w:rsid w:val="0006063C"/>
    <w:rsid w:val="00081712"/>
    <w:rsid w:val="001137EF"/>
    <w:rsid w:val="00130123"/>
    <w:rsid w:val="00136B96"/>
    <w:rsid w:val="0015074B"/>
    <w:rsid w:val="00196334"/>
    <w:rsid w:val="001E5F8E"/>
    <w:rsid w:val="0029639D"/>
    <w:rsid w:val="002A7454"/>
    <w:rsid w:val="003038CA"/>
    <w:rsid w:val="00326F90"/>
    <w:rsid w:val="00337BA3"/>
    <w:rsid w:val="0034283E"/>
    <w:rsid w:val="003574F6"/>
    <w:rsid w:val="003D0E64"/>
    <w:rsid w:val="00540A42"/>
    <w:rsid w:val="00643B5D"/>
    <w:rsid w:val="00693057"/>
    <w:rsid w:val="00763650"/>
    <w:rsid w:val="00781633"/>
    <w:rsid w:val="00821F35"/>
    <w:rsid w:val="008314F7"/>
    <w:rsid w:val="00850865"/>
    <w:rsid w:val="00915358"/>
    <w:rsid w:val="00A068D0"/>
    <w:rsid w:val="00A84744"/>
    <w:rsid w:val="00A92435"/>
    <w:rsid w:val="00AA1D8D"/>
    <w:rsid w:val="00AC20E8"/>
    <w:rsid w:val="00AC3EF6"/>
    <w:rsid w:val="00AC6F75"/>
    <w:rsid w:val="00B26907"/>
    <w:rsid w:val="00B47730"/>
    <w:rsid w:val="00B47EAB"/>
    <w:rsid w:val="00BF00B4"/>
    <w:rsid w:val="00C72ABE"/>
    <w:rsid w:val="00CB0664"/>
    <w:rsid w:val="00CB405F"/>
    <w:rsid w:val="00D34B5F"/>
    <w:rsid w:val="00E114FF"/>
    <w:rsid w:val="00E33820"/>
    <w:rsid w:val="00EA15A9"/>
    <w:rsid w:val="00F75C5C"/>
    <w:rsid w:val="00FB1CBE"/>
    <w:rsid w:val="00FB2FBB"/>
    <w:rsid w:val="00FB3EC9"/>
    <w:rsid w:val="00FC693F"/>
    <w:rsid w:val="00FC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09F1DE"/>
  <w14:defaultImageDpi w14:val="300"/>
  <w15:docId w15:val="{11F0D8BB-2CF9-44F6-BDA8-9BF9D163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2">
    <w:name w:val="Plain Table 2"/>
    <w:basedOn w:val="TableNormal"/>
    <w:uiPriority w:val="99"/>
    <w:rsid w:val="00AC6F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99"/>
    <w:rsid w:val="00AC6F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F4F93C4D23147B40C9CD1CB632EF4" ma:contentTypeVersion="2" ma:contentTypeDescription="Create a new document." ma:contentTypeScope="" ma:versionID="810b8d0bacde7c7b48d9894254fc1b6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a23ab8fc1c78523b80706c5ab4399d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AE79F2-B03E-443C-B2CE-39DF24E019AF}">
  <ds:schemaRefs>
    <ds:schemaRef ds:uri="http://schemas.microsoft.com/office/2006/metadata/properties"/>
    <ds:schemaRef ds:uri="http://schemas.microsoft.com/office/infopath/2007/PartnerControls"/>
    <ds:schemaRef ds:uri="abe41612-6d21-4da8-9360-788d204bc1b2"/>
    <ds:schemaRef ds:uri="df502049-25b9-44d4-8cb2-dfe8fa75f164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483C26-F703-4EE7-9AF2-253445ADDA36}"/>
</file>

<file path=customXml/itemProps4.xml><?xml version="1.0" encoding="utf-8"?>
<ds:datastoreItem xmlns:ds="http://schemas.openxmlformats.org/officeDocument/2006/customXml" ds:itemID="{75D7E23D-3F90-48BB-AFC8-354740BCD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Yvette Lockley (Ministry of Health)</cp:lastModifiedBy>
  <cp:revision>10</cp:revision>
  <cp:lastPrinted>2026-05-26T05:20:00Z</cp:lastPrinted>
  <dcterms:created xsi:type="dcterms:W3CDTF">2025-12-18T05:15:00Z</dcterms:created>
  <dcterms:modified xsi:type="dcterms:W3CDTF">2026-05-26T05:20:00Z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6e26dd40,817cd25,390aa3f7</vt:lpwstr>
  </property>
  <property fmtid="{D5CDD505-2E9C-101B-9397-08002B2CF9AE}" pid="3" name="ClassificationContentMarkingHeaderFontProps">
    <vt:lpwstr>#ff0000,12,Arial</vt:lpwstr>
  </property>
  <property fmtid="{D5CDD505-2E9C-101B-9397-08002B2CF9AE}" pid="4" name="ClassificationContentMarkingHeaderText">
    <vt:lpwstr>OFFICIAL: Sensitive – NSW Government</vt:lpwstr>
  </property>
  <property fmtid="{D5CDD505-2E9C-101B-9397-08002B2CF9AE}" pid="5" name="ClassificationContentMarkingFooterShapeIds">
    <vt:lpwstr>6615a932,66103759,43caa66e</vt:lpwstr>
  </property>
  <property fmtid="{D5CDD505-2E9C-101B-9397-08002B2CF9AE}" pid="6" name="ClassificationContentMarkingFooterFontProps">
    <vt:lpwstr>#ff0000,12,Arial</vt:lpwstr>
  </property>
  <property fmtid="{D5CDD505-2E9C-101B-9397-08002B2CF9AE}" pid="7" name="ClassificationContentMarkingFooterText">
    <vt:lpwstr>OFFICIAL: Sensitive – NSW Government</vt:lpwstr>
  </property>
  <property fmtid="{D5CDD505-2E9C-101B-9397-08002B2CF9AE}" pid="8" name="MSIP_Label_f04c31a4-4a08-48f5-b596-0fd02ebfa4f0_Enabled">
    <vt:lpwstr>true</vt:lpwstr>
  </property>
  <property fmtid="{D5CDD505-2E9C-101B-9397-08002B2CF9AE}" pid="9" name="MSIP_Label_f04c31a4-4a08-48f5-b596-0fd02ebfa4f0_SetDate">
    <vt:lpwstr>2025-11-24T23:36:47Z</vt:lpwstr>
  </property>
  <property fmtid="{D5CDD505-2E9C-101B-9397-08002B2CF9AE}" pid="10" name="MSIP_Label_f04c31a4-4a08-48f5-b596-0fd02ebfa4f0_Method">
    <vt:lpwstr>Privileged</vt:lpwstr>
  </property>
  <property fmtid="{D5CDD505-2E9C-101B-9397-08002B2CF9AE}" pid="11" name="MSIP_Label_f04c31a4-4a08-48f5-b596-0fd02ebfa4f0_Name">
    <vt:lpwstr>OFFICIAL Sensitive - NSW Government</vt:lpwstr>
  </property>
  <property fmtid="{D5CDD505-2E9C-101B-9397-08002B2CF9AE}" pid="12" name="MSIP_Label_f04c31a4-4a08-48f5-b596-0fd02ebfa4f0_SiteId">
    <vt:lpwstr>a687a7bf-02db-43df-bcbb-e7a8bda611a2</vt:lpwstr>
  </property>
  <property fmtid="{D5CDD505-2E9C-101B-9397-08002B2CF9AE}" pid="13" name="MSIP_Label_f04c31a4-4a08-48f5-b596-0fd02ebfa4f0_ActionId">
    <vt:lpwstr>c70f3e20-0a4c-47b1-a705-4427a40cbbd1</vt:lpwstr>
  </property>
  <property fmtid="{D5CDD505-2E9C-101B-9397-08002B2CF9AE}" pid="14" name="MSIP_Label_f04c31a4-4a08-48f5-b596-0fd02ebfa4f0_ContentBits">
    <vt:lpwstr>3</vt:lpwstr>
  </property>
  <property fmtid="{D5CDD505-2E9C-101B-9397-08002B2CF9AE}" pid="15" name="MSIP_Label_f04c31a4-4a08-48f5-b596-0fd02ebfa4f0_Tag">
    <vt:lpwstr>10, 0, 1, 1</vt:lpwstr>
  </property>
  <property fmtid="{D5CDD505-2E9C-101B-9397-08002B2CF9AE}" pid="16" name="ContentTypeId">
    <vt:lpwstr>0x010100EA8F4F93C4D23147B40C9CD1CB632EF4</vt:lpwstr>
  </property>
  <property fmtid="{D5CDD505-2E9C-101B-9397-08002B2CF9AE}" pid="17" name="MediaServiceImageTags">
    <vt:lpwstr/>
  </property>
</Properties>
</file>