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 Neue" w:eastAsiaTheme="minorEastAsia" w:hAnsi="Helvetica Neue" w:cstheme="minorBidi"/>
          <w:b w:val="0"/>
          <w:bCs w:val="0"/>
          <w:color w:val="auto"/>
          <w:sz w:val="22"/>
          <w:szCs w:val="22"/>
          <w:lang w:eastAsia="en-US"/>
        </w:rPr>
        <w:id w:val="-14124634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EA4C14" w14:textId="52E8400A" w:rsidR="00E958BB" w:rsidRDefault="00E958BB">
          <w:pPr>
            <w:pStyle w:val="TOCHeading"/>
          </w:pPr>
          <w:r>
            <w:t>Contents</w:t>
          </w:r>
        </w:p>
        <w:p w14:paraId="64A0479A" w14:textId="77777777" w:rsidR="00F15FDF" w:rsidRDefault="00E958BB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906591" w:history="1">
            <w:r w:rsidR="00F15FDF" w:rsidRPr="00EC76D8">
              <w:rPr>
                <w:rStyle w:val="Hyperlink"/>
                <w:noProof/>
              </w:rPr>
              <w:t>1.</w:t>
            </w:r>
            <w:r w:rsidR="00F15FDF"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="00F15FDF" w:rsidRPr="00EC76D8">
              <w:rPr>
                <w:rStyle w:val="Hyperlink"/>
                <w:noProof/>
              </w:rPr>
              <w:t>Executive summary</w:t>
            </w:r>
            <w:r w:rsidR="00F15FDF">
              <w:rPr>
                <w:noProof/>
                <w:webHidden/>
              </w:rPr>
              <w:tab/>
            </w:r>
            <w:r w:rsidR="00F15FDF">
              <w:rPr>
                <w:noProof/>
                <w:webHidden/>
              </w:rPr>
              <w:fldChar w:fldCharType="begin"/>
            </w:r>
            <w:r w:rsidR="00F15FDF">
              <w:rPr>
                <w:noProof/>
                <w:webHidden/>
              </w:rPr>
              <w:instrText xml:space="preserve"> PAGEREF _Toc506906591 \h </w:instrText>
            </w:r>
            <w:r w:rsidR="00F15FDF">
              <w:rPr>
                <w:noProof/>
                <w:webHidden/>
              </w:rPr>
            </w:r>
            <w:r w:rsidR="00F15FDF">
              <w:rPr>
                <w:noProof/>
                <w:webHidden/>
              </w:rPr>
              <w:fldChar w:fldCharType="separate"/>
            </w:r>
            <w:r w:rsidR="00F15FDF">
              <w:rPr>
                <w:noProof/>
                <w:webHidden/>
              </w:rPr>
              <w:t>2</w:t>
            </w:r>
            <w:r w:rsidR="00F15FDF">
              <w:rPr>
                <w:noProof/>
                <w:webHidden/>
              </w:rPr>
              <w:fldChar w:fldCharType="end"/>
            </w:r>
          </w:hyperlink>
        </w:p>
        <w:p w14:paraId="73E7BB54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592" w:history="1">
            <w:r w:rsidRPr="00EC76D8">
              <w:rPr>
                <w:rStyle w:val="Hyperlink"/>
                <w:noProof/>
              </w:rPr>
              <w:t>2.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System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A844C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593" w:history="1">
            <w:r w:rsidRPr="00EC76D8">
              <w:rPr>
                <w:rStyle w:val="Hyperlink"/>
                <w:noProof/>
              </w:rPr>
              <w:t>2.1.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Scheme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217F9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594" w:history="1">
            <w:r w:rsidRPr="00EC76D8">
              <w:rPr>
                <w:rStyle w:val="Hyperlink"/>
                <w:noProof/>
              </w:rPr>
              <w:t>2.2.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Document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E866B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595" w:history="1">
            <w:r w:rsidRPr="00EC76D8">
              <w:rPr>
                <w:rStyle w:val="Hyperlink"/>
                <w:noProof/>
              </w:rPr>
              <w:t>3.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Water Supply System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7A458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596" w:history="1">
            <w:r w:rsidRPr="00EC76D8">
              <w:rPr>
                <w:rStyle w:val="Hyperlink"/>
                <w:rFonts w:ascii="Lucida Grande" w:eastAsia="Lucida Grande" w:hAnsi="Lucida Grande" w:cs="Lucida Grande"/>
                <w:noProof/>
              </w:rPr>
              <w:t>4.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Critical Control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885E9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597" w:history="1">
            <w:r w:rsidRPr="00EC76D8">
              <w:rPr>
                <w:rStyle w:val="Hyperlink"/>
                <w:noProof/>
              </w:rPr>
              <w:t>4.1.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Critical Control Point Exceedances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5E920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598" w:history="1">
            <w:r w:rsidRPr="00EC76D8">
              <w:rPr>
                <w:rStyle w:val="Hyperlink"/>
                <w:noProof/>
              </w:rPr>
              <w:t>4.2.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Review of Fluoride Critical Control Point Exceedances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D5447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599" w:history="1">
            <w:r w:rsidRPr="00EC76D8">
              <w:rPr>
                <w:rStyle w:val="Hyperlink"/>
                <w:noProof/>
              </w:rPr>
              <w:t>5.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Verification of Water 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717F6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600" w:history="1">
            <w:r w:rsidRPr="00EC76D8">
              <w:rPr>
                <w:rStyle w:val="Hyperlink"/>
                <w:noProof/>
              </w:rPr>
              <w:t>5.1.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Water Quality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F0F0F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601" w:history="1">
            <w:r w:rsidRPr="00EC76D8">
              <w:rPr>
                <w:rStyle w:val="Hyperlink"/>
                <w:noProof/>
              </w:rPr>
              <w:t>5.2.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Water Quality Complaints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1925B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02" w:history="1">
            <w:r w:rsidRPr="00EC76D8">
              <w:rPr>
                <w:rStyle w:val="Hyperlink"/>
                <w:noProof/>
              </w:rPr>
              <w:t>6.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Water Quality Incidents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89A14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03" w:history="1">
            <w:r w:rsidRPr="00EC76D8">
              <w:rPr>
                <w:rStyle w:val="Hyperlink"/>
                <w:noProof/>
              </w:rPr>
              <w:t>7.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Staff training and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BD632" w14:textId="77777777" w:rsidR="00F15FDF" w:rsidRDefault="00F15FDF">
          <w:pPr>
            <w:pStyle w:val="TOC1"/>
            <w:tabs>
              <w:tab w:val="left" w:pos="440"/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04" w:history="1">
            <w:r w:rsidRPr="00EC76D8">
              <w:rPr>
                <w:rStyle w:val="Hyperlink"/>
                <w:noProof/>
              </w:rPr>
              <w:t>8.</w: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Continual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50956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605" w:history="1">
            <w:r w:rsidRPr="00EC76D8">
              <w:rPr>
                <w:rStyle w:val="Hyperlink"/>
                <w:noProof/>
              </w:rPr>
              <w:t>8.1.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Progress and items completed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42BE4" w14:textId="77777777" w:rsidR="00F15FDF" w:rsidRDefault="00F15FDF">
          <w:pPr>
            <w:pStyle w:val="TOC2"/>
            <w:tabs>
              <w:tab w:val="left" w:pos="880"/>
              <w:tab w:val="right" w:leader="dot" w:pos="9339"/>
            </w:tabs>
            <w:rPr>
              <w:b w:val="0"/>
              <w:noProof/>
              <w:lang w:val="en-AU" w:eastAsia="en-AU"/>
            </w:rPr>
          </w:pPr>
          <w:hyperlink w:anchor="_Toc506906606" w:history="1">
            <w:r w:rsidRPr="00EC76D8">
              <w:rPr>
                <w:rStyle w:val="Hyperlink"/>
                <w:noProof/>
              </w:rPr>
              <w:t>8.2.</w:t>
            </w:r>
            <w:r>
              <w:rPr>
                <w:b w:val="0"/>
                <w:noProof/>
                <w:lang w:val="en-AU" w:eastAsia="en-AU"/>
              </w:rPr>
              <w:tab/>
            </w:r>
            <w:r w:rsidRPr="00EC76D8">
              <w:rPr>
                <w:rStyle w:val="Hyperlink"/>
                <w:noProof/>
              </w:rPr>
              <w:t>New items identified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4A937" w14:textId="77777777" w:rsidR="00F15FDF" w:rsidRDefault="00F15FDF">
          <w:pPr>
            <w:pStyle w:val="TOC1"/>
            <w:tabs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07" w:history="1">
            <w:r w:rsidRPr="00EC76D8">
              <w:rPr>
                <w:rStyle w:val="Hyperlink"/>
                <w:noProof/>
              </w:rPr>
              <w:t>Appendix A - CCP Trends and Charts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A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C5F39" w14:textId="77777777" w:rsidR="00F15FDF" w:rsidRDefault="00F15FDF">
          <w:pPr>
            <w:pStyle w:val="TOC1"/>
            <w:tabs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08" w:history="1">
            <w:r w:rsidRPr="00EC76D8">
              <w:rPr>
                <w:rStyle w:val="Hyperlink"/>
                <w:noProof/>
              </w:rPr>
              <w:t>Appendix B - Verification Monitoring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B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DE90C" w14:textId="77777777" w:rsidR="00F15FDF" w:rsidRDefault="00F15FDF">
          <w:pPr>
            <w:pStyle w:val="TOC1"/>
            <w:tabs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09" w:history="1">
            <w:r w:rsidRPr="00EC76D8">
              <w:rPr>
                <w:rStyle w:val="Hyperlink"/>
                <w:noProof/>
              </w:rPr>
              <w:t>Appendix C Complaint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C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234F3" w14:textId="77777777" w:rsidR="00F15FDF" w:rsidRDefault="00F15FDF">
          <w:pPr>
            <w:pStyle w:val="TOC1"/>
            <w:tabs>
              <w:tab w:val="right" w:leader="dot" w:pos="9339"/>
            </w:tabs>
            <w:rPr>
              <w:b w:val="0"/>
              <w:noProof/>
              <w:sz w:val="22"/>
              <w:szCs w:val="22"/>
              <w:lang w:val="en-AU" w:eastAsia="en-AU"/>
            </w:rPr>
          </w:pPr>
          <w:hyperlink w:anchor="_Toc506906610" w:history="1">
            <w:r w:rsidRPr="00EC76D8">
              <w:rPr>
                <w:rStyle w:val="Hyperlink"/>
                <w:noProof/>
              </w:rPr>
              <w:t>Appendix D Improvement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_Toc506906610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D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57256" w14:textId="5B2FC6BE" w:rsidR="00E958BB" w:rsidRDefault="00E958BB">
          <w:r>
            <w:rPr>
              <w:b/>
              <w:bCs/>
              <w:noProof/>
            </w:rPr>
            <w:fldChar w:fldCharType="end"/>
          </w:r>
        </w:p>
      </w:sdtContent>
    </w:sdt>
    <w:p w14:paraId="25E2403E" w14:textId="77777777" w:rsidR="00105384" w:rsidRDefault="00105384" w:rsidP="009028EB"/>
    <w:p w14:paraId="1F774BCC" w14:textId="3EA39213" w:rsidR="00B81500" w:rsidRDefault="00B81500" w:rsidP="00FA6F79">
      <w:pPr>
        <w:pStyle w:val="Appendix"/>
      </w:pPr>
      <w:r>
        <w:t>Guidance</w:t>
      </w:r>
    </w:p>
    <w:p w14:paraId="50467E44" w14:textId="77777777" w:rsidR="00761A97" w:rsidRDefault="00761A97" w:rsidP="00761A97">
      <w:pPr>
        <w:pStyle w:val="VBodytext"/>
      </w:pPr>
      <w:r>
        <w:t>This template provides an example of how data can be presented in an annual report.</w:t>
      </w:r>
      <w:bookmarkStart w:id="0" w:name="_GoBack"/>
      <w:bookmarkEnd w:id="0"/>
    </w:p>
    <w:p w14:paraId="187B86AC" w14:textId="77777777" w:rsidR="00B81500" w:rsidRDefault="00B81500" w:rsidP="00B81500">
      <w:pPr>
        <w:pStyle w:val="VBodytext"/>
      </w:pPr>
      <w:r>
        <w:t xml:space="preserve">In addition to this template, a data collection </w:t>
      </w:r>
      <w:proofErr w:type="spellStart"/>
      <w:r>
        <w:t>spreadsheet</w:t>
      </w:r>
      <w:proofErr w:type="spellEnd"/>
      <w:r>
        <w:t xml:space="preserve"> template has been prepared to record and trend operational monitoring data. The </w:t>
      </w:r>
      <w:proofErr w:type="spellStart"/>
      <w:r>
        <w:t>spreadsheet</w:t>
      </w:r>
      <w:proofErr w:type="spellEnd"/>
      <w:r>
        <w:t xml:space="preserve"> template can be used to record all data on one sheet with trending charts on a separate sheet, or one sheet per parameter.</w:t>
      </w:r>
    </w:p>
    <w:p w14:paraId="55EA3FC9" w14:textId="77777777" w:rsidR="00B81500" w:rsidRDefault="00B81500" w:rsidP="00B81500">
      <w:pPr>
        <w:pStyle w:val="VBodytext"/>
      </w:pPr>
      <w:r>
        <w:t>Where a water utility operates a number of different supply systems, a separate report can be prepared for each scheme or, all schemes can be captured within one annual report by adding additional tables in the relevant sections.</w:t>
      </w:r>
    </w:p>
    <w:p w14:paraId="73C763C3" w14:textId="77777777" w:rsidR="00105384" w:rsidRDefault="00105384" w:rsidP="009028EB"/>
    <w:p w14:paraId="44376ABC" w14:textId="71E35B15" w:rsidR="00EF141B" w:rsidRPr="00ED23E8" w:rsidRDefault="00ED23E8" w:rsidP="00FA6F79">
      <w:pPr>
        <w:pStyle w:val="Heading1"/>
      </w:pPr>
      <w:bookmarkStart w:id="1" w:name="_Toc506906591"/>
      <w:r w:rsidRPr="00ED23E8">
        <w:lastRenderedPageBreak/>
        <w:t>Executive summary</w:t>
      </w:r>
      <w:bookmarkEnd w:id="1"/>
    </w:p>
    <w:p w14:paraId="66DAE10A" w14:textId="077E3945" w:rsidR="00ED23E8" w:rsidRDefault="00ED23E8" w:rsidP="001C1F2E">
      <w:pPr>
        <w:pStyle w:val="VBodytext"/>
      </w:pPr>
      <w:r>
        <w:t xml:space="preserve">Include a summary </w:t>
      </w:r>
      <w:r w:rsidR="00E958BB">
        <w:t xml:space="preserve">of the </w:t>
      </w:r>
      <w:proofErr w:type="spellStart"/>
      <w:r w:rsidR="00E958BB">
        <w:t>rreview</w:t>
      </w:r>
      <w:proofErr w:type="spellEnd"/>
      <w:r w:rsidR="00E958BB">
        <w:t xml:space="preserve"> findings </w:t>
      </w:r>
      <w:proofErr w:type="gramStart"/>
      <w:r w:rsidR="00E958BB">
        <w:t xml:space="preserve">here </w:t>
      </w:r>
      <w:r w:rsidR="005906BD">
        <w:t>.</w:t>
      </w:r>
      <w:proofErr w:type="gramEnd"/>
      <w:r w:rsidR="005906BD">
        <w:t xml:space="preserve"> </w:t>
      </w:r>
    </w:p>
    <w:p w14:paraId="22E04880" w14:textId="77777777" w:rsidR="001C1F2E" w:rsidRDefault="001C1F2E" w:rsidP="001C1F2E"/>
    <w:p w14:paraId="109C0005" w14:textId="77777777" w:rsidR="001C1F2E" w:rsidRDefault="001C1F2E" w:rsidP="001C1F2E">
      <w:pPr>
        <w:sectPr w:rsidR="001C1F2E" w:rsidSect="001C1F2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709" w:right="1134" w:bottom="1134" w:left="1418" w:header="720" w:footer="720" w:gutter="0"/>
          <w:cols w:space="720"/>
          <w:formProt w:val="0"/>
          <w:titlePg/>
          <w:docGrid w:linePitch="360"/>
        </w:sectPr>
      </w:pPr>
    </w:p>
    <w:p w14:paraId="4AC4FE9E" w14:textId="1E77DD87" w:rsidR="00A0310C" w:rsidRDefault="001C1F2E" w:rsidP="00FA6F79">
      <w:pPr>
        <w:pStyle w:val="Heading1"/>
      </w:pPr>
      <w:bookmarkStart w:id="2" w:name="_Toc433128411"/>
      <w:bookmarkStart w:id="3" w:name="_Toc506906592"/>
      <w:r w:rsidRPr="00BA40C6">
        <w:rPr>
          <w:noProof/>
          <w:color w:val="FF000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A176" wp14:editId="430F4571">
                <wp:simplePos x="0" y="0"/>
                <wp:positionH relativeFrom="column">
                  <wp:posOffset>-571500</wp:posOffset>
                </wp:positionH>
                <wp:positionV relativeFrom="paragraph">
                  <wp:posOffset>-668655</wp:posOffset>
                </wp:positionV>
                <wp:extent cx="10071735" cy="758190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73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5A70" w14:textId="77777777" w:rsidR="0044689C" w:rsidRDefault="0044689C" w:rsidP="001C1F2E">
                            <w:pPr>
                              <w:pStyle w:val="vReportSubtitleWhi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DWMS Annual Report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7063F8D" w14:textId="77777777" w:rsidR="0044689C" w:rsidRDefault="0044689C" w:rsidP="001C1F2E">
                            <w:pPr>
                              <w:pStyle w:val="vReportSubtitleWhite"/>
                            </w:pPr>
                            <w:fldSimple w:instr=" SUBJECT  \* MERGEFORMAT ">
                              <w:r>
                                <w:t>Utility - Scheme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pt;margin-top:-52.65pt;width:793.05pt;height:5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" filled="f" stroked="f">
                <v:textbox>
                  <w:txbxContent>
                    <w:p w14:paraId="195C5A70" w14:textId="77777777" w:rsidR="0044689C" w:rsidRDefault="0044689C" w:rsidP="001C1F2E">
                      <w:pPr>
                        <w:pStyle w:val="vReportSubtitleWhit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TITLE 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DWMS Annual Report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14:paraId="07063F8D" w14:textId="77777777" w:rsidR="0044689C" w:rsidRDefault="0044689C" w:rsidP="001C1F2E">
                      <w:pPr>
                        <w:pStyle w:val="vReportSubtitleWhite"/>
                      </w:pPr>
                      <w:fldSimple w:instr=" SUBJECT  \* MERGEFORMAT ">
                        <w:r>
                          <w:t>Utility - Scheme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105384">
        <w:t>System Details</w:t>
      </w:r>
      <w:bookmarkEnd w:id="2"/>
      <w:bookmarkEnd w:id="3"/>
    </w:p>
    <w:p w14:paraId="4FB97760" w14:textId="36F84B64" w:rsidR="00EC44DB" w:rsidRPr="00ED23E8" w:rsidRDefault="00EC44DB" w:rsidP="00FA6F79">
      <w:pPr>
        <w:pStyle w:val="Heading2"/>
      </w:pPr>
      <w:bookmarkStart w:id="4" w:name="_Toc433128412"/>
      <w:bookmarkStart w:id="5" w:name="_Toc506906593"/>
      <w:r w:rsidRPr="00ED23E8">
        <w:t>Scheme Summary</w:t>
      </w:r>
      <w:bookmarkEnd w:id="4"/>
      <w:bookmarkEnd w:id="5"/>
    </w:p>
    <w:p w14:paraId="0329EA73" w14:textId="4E68DBE6" w:rsidR="000C7049" w:rsidRPr="000C7049" w:rsidRDefault="00ED23E8" w:rsidP="000C7049">
      <w:pPr>
        <w:pStyle w:val="VBodytext"/>
      </w:pPr>
      <w:r>
        <w:t>Include a s</w:t>
      </w:r>
      <w:r w:rsidR="00296849">
        <w:t>ummary of the water supply system</w:t>
      </w:r>
      <w:r w:rsidR="000C7049">
        <w:t xml:space="preserve"> </w:t>
      </w:r>
      <w:r>
        <w:t>details here</w:t>
      </w:r>
      <w:r w:rsidR="000C7049">
        <w:t>.</w:t>
      </w:r>
    </w:p>
    <w:tbl>
      <w:tblPr>
        <w:tblStyle w:val="PlainTable12"/>
        <w:tblW w:w="4982" w:type="pct"/>
        <w:tblLook w:val="06A0" w:firstRow="1" w:lastRow="0" w:firstColumn="1" w:lastColumn="0" w:noHBand="1" w:noVBand="1"/>
      </w:tblPr>
      <w:tblGrid>
        <w:gridCol w:w="4728"/>
        <w:gridCol w:w="10407"/>
      </w:tblGrid>
      <w:tr w:rsidR="006E7F62" w14:paraId="6EA9EEC5" w14:textId="77777777" w:rsidTr="0081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0468DA47" w14:textId="3F08A223" w:rsidR="0039523A" w:rsidRDefault="00DF7BB2" w:rsidP="002C5B62">
            <w:pPr>
              <w:pStyle w:val="vTablebodytext"/>
            </w:pPr>
            <w:r>
              <w:t xml:space="preserve">Water </w:t>
            </w:r>
            <w:r w:rsidR="00296849">
              <w:t>supply system</w:t>
            </w:r>
            <w:r w:rsidR="0039523A">
              <w:t xml:space="preserve"> name</w:t>
            </w:r>
          </w:p>
        </w:tc>
        <w:tc>
          <w:tcPr>
            <w:tcW w:w="3438" w:type="pct"/>
          </w:tcPr>
          <w:p w14:paraId="7EB9C86D" w14:textId="77777777" w:rsidR="0039523A" w:rsidRDefault="0039523A" w:rsidP="002C5B62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8A88AB" w14:textId="77777777" w:rsidR="0081034B" w:rsidRDefault="0081034B" w:rsidP="002C5B62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31C547F3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0839F5EE" w14:textId="77777777" w:rsidR="0039523A" w:rsidRDefault="0039523A" w:rsidP="002C5B62">
            <w:pPr>
              <w:pStyle w:val="vTablebodytext"/>
            </w:pPr>
            <w:r>
              <w:t>Water source</w:t>
            </w:r>
          </w:p>
        </w:tc>
        <w:tc>
          <w:tcPr>
            <w:tcW w:w="3438" w:type="pct"/>
          </w:tcPr>
          <w:p w14:paraId="384AEA52" w14:textId="77777777" w:rsidR="0039523A" w:rsidRDefault="0039523A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C5067" w14:textId="77777777" w:rsidR="0081034B" w:rsidRDefault="0081034B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2C4D2B34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78660885" w14:textId="77777777" w:rsidR="0039523A" w:rsidRDefault="0039523A" w:rsidP="002C5B62">
            <w:pPr>
              <w:pStyle w:val="vTablebodytext"/>
            </w:pPr>
            <w:r>
              <w:t>Treatment plant/s</w:t>
            </w:r>
          </w:p>
        </w:tc>
        <w:tc>
          <w:tcPr>
            <w:tcW w:w="3438" w:type="pct"/>
          </w:tcPr>
          <w:p w14:paraId="2D0C14D8" w14:textId="77777777" w:rsidR="0039523A" w:rsidRDefault="0039523A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61CEF3" w14:textId="77777777" w:rsidR="0081034B" w:rsidRDefault="0081034B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3D0E064F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277F2529" w14:textId="3A4F6DEC" w:rsidR="0039523A" w:rsidRDefault="0039523A" w:rsidP="002C5B62">
            <w:pPr>
              <w:pStyle w:val="vTablebodytext"/>
            </w:pPr>
            <w:r>
              <w:t>Treatment capacity</w:t>
            </w:r>
            <w:r w:rsidR="0028725B">
              <w:t xml:space="preserve"> (ML/day)</w:t>
            </w:r>
          </w:p>
        </w:tc>
        <w:tc>
          <w:tcPr>
            <w:tcW w:w="3438" w:type="pct"/>
          </w:tcPr>
          <w:p w14:paraId="43888021" w14:textId="77777777" w:rsidR="0039523A" w:rsidRDefault="0039523A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C1635F" w14:textId="77777777" w:rsidR="0081034B" w:rsidRDefault="0081034B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050A5B4D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5E14D386" w14:textId="1B435AD9" w:rsidR="0039523A" w:rsidRDefault="0028725B" w:rsidP="0028725B">
            <w:pPr>
              <w:pStyle w:val="vTablebodytext"/>
            </w:pPr>
            <w:r>
              <w:t>Bulk water supplier</w:t>
            </w:r>
            <w:r w:rsidR="0039523A">
              <w:t xml:space="preserve"> (</w:t>
            </w:r>
            <w:r w:rsidR="002B19B4">
              <w:t>if supplied by another utility</w:t>
            </w:r>
            <w:r w:rsidR="0039523A">
              <w:t>)</w:t>
            </w:r>
          </w:p>
        </w:tc>
        <w:tc>
          <w:tcPr>
            <w:tcW w:w="3438" w:type="pct"/>
          </w:tcPr>
          <w:p w14:paraId="66A84DC6" w14:textId="77777777" w:rsidR="0039523A" w:rsidRDefault="0039523A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0398D0" w14:textId="77777777" w:rsidR="0081034B" w:rsidRDefault="0081034B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032EE785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795D567C" w14:textId="77777777" w:rsidR="0039523A" w:rsidRDefault="0039523A" w:rsidP="002C5B62">
            <w:pPr>
              <w:pStyle w:val="vTablebodytext"/>
            </w:pPr>
            <w:r>
              <w:t>Towns supplied</w:t>
            </w:r>
          </w:p>
        </w:tc>
        <w:tc>
          <w:tcPr>
            <w:tcW w:w="3438" w:type="pct"/>
          </w:tcPr>
          <w:p w14:paraId="61BC9253" w14:textId="77777777" w:rsidR="0039523A" w:rsidRDefault="0039523A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BD81F" w14:textId="77777777" w:rsidR="0081034B" w:rsidRDefault="0081034B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4B914BEF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F2F2F2" w:themeFill="background1" w:themeFillShade="F2"/>
          </w:tcPr>
          <w:p w14:paraId="39748D05" w14:textId="77777777" w:rsidR="0039523A" w:rsidRDefault="0039523A" w:rsidP="002C5B62">
            <w:pPr>
              <w:pStyle w:val="vTablebodytext"/>
            </w:pPr>
            <w:r>
              <w:t>Utilities supplied (if bulk water is supplied)</w:t>
            </w:r>
          </w:p>
        </w:tc>
        <w:tc>
          <w:tcPr>
            <w:tcW w:w="3438" w:type="pct"/>
          </w:tcPr>
          <w:p w14:paraId="1A465B7D" w14:textId="77777777" w:rsidR="0039523A" w:rsidRDefault="0039523A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52B908" w14:textId="77777777" w:rsidR="0081034B" w:rsidRDefault="0081034B" w:rsidP="002C5B62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A15DAC" w14:textId="77777777" w:rsidR="0039523A" w:rsidRDefault="0039523A" w:rsidP="0039523A"/>
    <w:p w14:paraId="4131742B" w14:textId="3724E13C" w:rsidR="000C7049" w:rsidRDefault="00105384" w:rsidP="00FA6F79">
      <w:pPr>
        <w:pStyle w:val="Heading2"/>
      </w:pPr>
      <w:bookmarkStart w:id="6" w:name="_Toc433128413"/>
      <w:bookmarkStart w:id="7" w:name="_Toc506906594"/>
      <w:r>
        <w:t>Document Control</w:t>
      </w:r>
      <w:bookmarkEnd w:id="6"/>
      <w:bookmarkEnd w:id="7"/>
    </w:p>
    <w:p w14:paraId="4507740A" w14:textId="49FB6E09" w:rsidR="00ED23E8" w:rsidRPr="00ED23E8" w:rsidRDefault="00ED23E8" w:rsidP="00FA6F79">
      <w:pPr>
        <w:pStyle w:val="VBodytext"/>
      </w:pPr>
      <w:r>
        <w:t xml:space="preserve">Include a summary of document control details here. </w:t>
      </w:r>
    </w:p>
    <w:tbl>
      <w:tblPr>
        <w:tblStyle w:val="PlainTable12"/>
        <w:tblW w:w="5000" w:type="pct"/>
        <w:tblLook w:val="06A0" w:firstRow="1" w:lastRow="0" w:firstColumn="1" w:lastColumn="0" w:noHBand="1" w:noVBand="1"/>
      </w:tblPr>
      <w:tblGrid>
        <w:gridCol w:w="4785"/>
        <w:gridCol w:w="10405"/>
      </w:tblGrid>
      <w:tr w:rsidR="006E7F62" w14:paraId="4F974CFB" w14:textId="77777777" w:rsidTr="0081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</w:tcPr>
          <w:p w14:paraId="7F2B6E9A" w14:textId="0BA1E59E" w:rsidR="00B84A3E" w:rsidRDefault="00B84A3E" w:rsidP="006C15C8">
            <w:pPr>
              <w:pStyle w:val="vTablebodytext"/>
            </w:pPr>
            <w:r>
              <w:t>Date</w:t>
            </w:r>
            <w:r w:rsidR="00312E8A">
              <w:t xml:space="preserve"> p</w:t>
            </w:r>
            <w:r w:rsidR="0028725B">
              <w:t>repared</w:t>
            </w:r>
          </w:p>
        </w:tc>
        <w:tc>
          <w:tcPr>
            <w:tcW w:w="3425" w:type="pct"/>
          </w:tcPr>
          <w:p w14:paraId="403F1862" w14:textId="77777777" w:rsidR="0081034B" w:rsidRDefault="0081034B" w:rsidP="006C15C8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E8A" w14:paraId="312547D7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</w:tcPr>
          <w:p w14:paraId="1F36BC08" w14:textId="7F07349E" w:rsidR="00312E8A" w:rsidRDefault="00312E8A" w:rsidP="006C15C8">
            <w:pPr>
              <w:pStyle w:val="vTablebodytext"/>
            </w:pPr>
            <w:r>
              <w:t>Reporting period</w:t>
            </w:r>
          </w:p>
        </w:tc>
        <w:tc>
          <w:tcPr>
            <w:tcW w:w="3425" w:type="pct"/>
          </w:tcPr>
          <w:p w14:paraId="1712625F" w14:textId="77777777" w:rsidR="00312E8A" w:rsidRDefault="00312E8A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846EA" w14:textId="77777777" w:rsidR="0081034B" w:rsidRDefault="0081034B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6478DF8A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</w:tcPr>
          <w:p w14:paraId="16691AC8" w14:textId="0A9169C9" w:rsidR="00B84A3E" w:rsidRDefault="0028725B" w:rsidP="006C15C8">
            <w:pPr>
              <w:pStyle w:val="vTablebodytext"/>
            </w:pPr>
            <w:r>
              <w:t>Contributors</w:t>
            </w:r>
          </w:p>
        </w:tc>
        <w:tc>
          <w:tcPr>
            <w:tcW w:w="3425" w:type="pct"/>
          </w:tcPr>
          <w:p w14:paraId="3754A3D7" w14:textId="77777777" w:rsidR="00B84A3E" w:rsidRDefault="00B84A3E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351524" w14:textId="77777777" w:rsidR="0081034B" w:rsidRDefault="0081034B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3DACA22D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</w:tcPr>
          <w:p w14:paraId="0C24ACB1" w14:textId="00FADEC1" w:rsidR="00B84A3E" w:rsidRDefault="00312E8A" w:rsidP="006C15C8">
            <w:pPr>
              <w:pStyle w:val="vTablebodytext"/>
            </w:pPr>
            <w:r>
              <w:t>Principal a</w:t>
            </w:r>
            <w:r w:rsidR="00B84A3E">
              <w:t>uthor</w:t>
            </w:r>
          </w:p>
        </w:tc>
        <w:tc>
          <w:tcPr>
            <w:tcW w:w="3425" w:type="pct"/>
          </w:tcPr>
          <w:p w14:paraId="44BBAAF3" w14:textId="77777777" w:rsidR="0081034B" w:rsidRDefault="0081034B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1C9EE" w14:textId="6E9A1506" w:rsidR="00B84A3E" w:rsidRDefault="00B84A3E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51857F50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</w:tcPr>
          <w:p w14:paraId="22D675C9" w14:textId="732F984A" w:rsidR="00B84A3E" w:rsidRDefault="00B84A3E" w:rsidP="006C15C8">
            <w:pPr>
              <w:pStyle w:val="vTablebodytext"/>
            </w:pPr>
            <w:r>
              <w:t>Signature</w:t>
            </w:r>
          </w:p>
        </w:tc>
        <w:tc>
          <w:tcPr>
            <w:tcW w:w="3425" w:type="pct"/>
          </w:tcPr>
          <w:p w14:paraId="282584D6" w14:textId="77777777" w:rsidR="00B84A3E" w:rsidRDefault="00B84A3E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166E8" w14:textId="77777777" w:rsidR="0081034B" w:rsidRDefault="0081034B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F62" w14:paraId="798B76F3" w14:textId="77777777" w:rsidTr="0081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shd w:val="clear" w:color="auto" w:fill="F2F2F2" w:themeFill="background1" w:themeFillShade="F2"/>
          </w:tcPr>
          <w:p w14:paraId="09720046" w14:textId="358B0936" w:rsidR="00B84A3E" w:rsidRDefault="00B84A3E" w:rsidP="006C15C8">
            <w:pPr>
              <w:pStyle w:val="vTablebodytext"/>
            </w:pPr>
            <w:r>
              <w:t>Date</w:t>
            </w:r>
          </w:p>
        </w:tc>
        <w:tc>
          <w:tcPr>
            <w:tcW w:w="3425" w:type="pct"/>
          </w:tcPr>
          <w:p w14:paraId="75813998" w14:textId="77777777" w:rsidR="0081034B" w:rsidRDefault="0081034B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68C1B" w14:textId="77777777" w:rsidR="00B84A3E" w:rsidRPr="0039523A" w:rsidRDefault="00B84A3E" w:rsidP="0039523A"/>
    <w:p w14:paraId="5AF4DA04" w14:textId="27C8E93D" w:rsidR="0039523A" w:rsidRDefault="00321BBB" w:rsidP="00FA6F79">
      <w:pPr>
        <w:pStyle w:val="Heading1"/>
      </w:pPr>
      <w:bookmarkStart w:id="8" w:name="_Toc433128414"/>
      <w:bookmarkStart w:id="9" w:name="_Toc506906595"/>
      <w:r>
        <w:lastRenderedPageBreak/>
        <w:t>Water Supply System</w:t>
      </w:r>
      <w:r w:rsidR="00312E8A">
        <w:t xml:space="preserve"> </w:t>
      </w:r>
      <w:bookmarkEnd w:id="8"/>
      <w:r w:rsidR="00ED23E8">
        <w:t>Changes</w:t>
      </w:r>
      <w:bookmarkEnd w:id="9"/>
    </w:p>
    <w:p w14:paraId="0D80B934" w14:textId="19071C47" w:rsidR="00312E8A" w:rsidRDefault="00ED23E8" w:rsidP="00312E8A">
      <w:pPr>
        <w:pStyle w:val="VBodytext"/>
      </w:pPr>
      <w:r>
        <w:t xml:space="preserve">Include details of </w:t>
      </w:r>
      <w:r w:rsidR="00312E8A">
        <w:t xml:space="preserve">any changes that have been made to infrastructure, process </w:t>
      </w:r>
      <w:r w:rsidR="00FC7C5B">
        <w:t>or risk profile</w:t>
      </w:r>
      <w:r>
        <w:t xml:space="preserve"> here</w:t>
      </w:r>
      <w:r w:rsidR="00B4391D">
        <w:t>.</w:t>
      </w:r>
    </w:p>
    <w:p w14:paraId="6585CB17" w14:textId="0711AA57" w:rsidR="00B4074F" w:rsidRDefault="00B4074F" w:rsidP="00312E8A">
      <w:pPr>
        <w:pStyle w:val="VBodytext"/>
      </w:pPr>
      <w:r w:rsidRPr="00B4074F">
        <w:rPr>
          <w:b/>
        </w:rPr>
        <w:t>Raw water</w:t>
      </w:r>
      <w:r>
        <w:t xml:space="preserve"> (e.g. new hazards/hazardous events, new water source or change in infrastructure)</w:t>
      </w:r>
    </w:p>
    <w:p w14:paraId="0FB5B6A9" w14:textId="77777777" w:rsidR="00B4074F" w:rsidRDefault="00B4074F" w:rsidP="00312E8A">
      <w:pPr>
        <w:pStyle w:val="VBodytext"/>
      </w:pPr>
    </w:p>
    <w:p w14:paraId="492D1B5B" w14:textId="77777777" w:rsidR="00B4074F" w:rsidRDefault="00B4074F" w:rsidP="00312E8A">
      <w:pPr>
        <w:pStyle w:val="VBodytext"/>
      </w:pPr>
    </w:p>
    <w:p w14:paraId="627F411B" w14:textId="77777777" w:rsidR="00B4074F" w:rsidRDefault="00B4074F" w:rsidP="00312E8A">
      <w:pPr>
        <w:pStyle w:val="VBodytext"/>
      </w:pPr>
    </w:p>
    <w:p w14:paraId="46F19AD9" w14:textId="50D84D2F" w:rsidR="00B4074F" w:rsidRDefault="00B4074F" w:rsidP="00312E8A">
      <w:pPr>
        <w:pStyle w:val="VBodytext"/>
      </w:pPr>
      <w:r w:rsidRPr="00B4074F">
        <w:rPr>
          <w:b/>
        </w:rPr>
        <w:t>Treatment Processes</w:t>
      </w:r>
      <w:r>
        <w:t xml:space="preserve"> (e.g. changes to an existing process, new processes, </w:t>
      </w:r>
      <w:proofErr w:type="gramStart"/>
      <w:r>
        <w:t>increased</w:t>
      </w:r>
      <w:proofErr w:type="gramEnd"/>
      <w:r>
        <w:t xml:space="preserve"> flow rate)</w:t>
      </w:r>
    </w:p>
    <w:p w14:paraId="3DCE6234" w14:textId="77777777" w:rsidR="00B4074F" w:rsidRDefault="00B4074F" w:rsidP="00312E8A">
      <w:pPr>
        <w:pStyle w:val="VBodytext"/>
      </w:pPr>
    </w:p>
    <w:p w14:paraId="319A49E5" w14:textId="77777777" w:rsidR="00B4074F" w:rsidRDefault="00B4074F" w:rsidP="00312E8A">
      <w:pPr>
        <w:pStyle w:val="VBodytext"/>
      </w:pPr>
    </w:p>
    <w:p w14:paraId="1515EF86" w14:textId="77777777" w:rsidR="00B4074F" w:rsidRDefault="00B4074F" w:rsidP="00312E8A">
      <w:pPr>
        <w:pStyle w:val="VBodytext"/>
      </w:pPr>
    </w:p>
    <w:p w14:paraId="0592AD4B" w14:textId="670EBFE7" w:rsidR="00B4074F" w:rsidRPr="00312E8A" w:rsidRDefault="00B4074F" w:rsidP="00312E8A">
      <w:pPr>
        <w:pStyle w:val="VBodytext"/>
      </w:pPr>
      <w:r w:rsidRPr="00B4074F">
        <w:rPr>
          <w:b/>
        </w:rPr>
        <w:t>Distribution</w:t>
      </w:r>
      <w:r>
        <w:t xml:space="preserve"> (e.g. new areas supplied, change in reservoir configuration, new supply for a third-party)</w:t>
      </w:r>
    </w:p>
    <w:p w14:paraId="0340D69E" w14:textId="6259FE75" w:rsidR="0039523A" w:rsidRDefault="0039523A" w:rsidP="00312E8A">
      <w:pPr>
        <w:pStyle w:val="VBodytext"/>
      </w:pPr>
    </w:p>
    <w:p w14:paraId="6B792F61" w14:textId="588E8564" w:rsidR="00FC7C5B" w:rsidRDefault="00FC7C5B" w:rsidP="00312E8A">
      <w:pPr>
        <w:pStyle w:val="VBodytext"/>
      </w:pPr>
    </w:p>
    <w:p w14:paraId="54122E7E" w14:textId="77777777" w:rsidR="00FC7C5B" w:rsidRDefault="00FC7C5B" w:rsidP="00312E8A">
      <w:pPr>
        <w:pStyle w:val="VBodytext"/>
      </w:pPr>
    </w:p>
    <w:p w14:paraId="5CDE0CF4" w14:textId="0313ECFC" w:rsidR="00B4391D" w:rsidRDefault="00B4391D" w:rsidP="00FA6F79">
      <w:pPr>
        <w:pStyle w:val="Heading1"/>
        <w:rPr>
          <w:rFonts w:ascii="Lucida Grande" w:eastAsia="Lucida Grande" w:hAnsi="Lucida Grande" w:cs="Lucida Grande"/>
        </w:rPr>
      </w:pPr>
      <w:bookmarkStart w:id="10" w:name="_Toc433128415"/>
      <w:bookmarkStart w:id="11" w:name="_Toc506906596"/>
      <w:r>
        <w:lastRenderedPageBreak/>
        <w:t>Critical Control Points</w:t>
      </w:r>
      <w:bookmarkEnd w:id="10"/>
      <w:bookmarkEnd w:id="11"/>
      <w:r w:rsidRPr="00AF2C15">
        <w:t xml:space="preserve"> </w:t>
      </w:r>
    </w:p>
    <w:p w14:paraId="5D93E6BE" w14:textId="32DF69B3" w:rsidR="00C43634" w:rsidRDefault="00C43634" w:rsidP="00B4391D">
      <w:pPr>
        <w:pStyle w:val="VBodytext"/>
      </w:pPr>
      <w:r>
        <w:t xml:space="preserve">Include the performance of CCPs over the reporting </w:t>
      </w:r>
      <w:proofErr w:type="gramStart"/>
      <w:r>
        <w:t>period  here</w:t>
      </w:r>
      <w:proofErr w:type="gramEnd"/>
      <w:r>
        <w:t xml:space="preserve">. </w:t>
      </w:r>
    </w:p>
    <w:p w14:paraId="1D39F588" w14:textId="69A40816" w:rsidR="00B4391D" w:rsidRPr="00B4391D" w:rsidRDefault="00C43634" w:rsidP="00B4391D">
      <w:pPr>
        <w:pStyle w:val="VBodytext"/>
      </w:pPr>
      <w:proofErr w:type="gramStart"/>
      <w:r>
        <w:t>Include  details</w:t>
      </w:r>
      <w:proofErr w:type="gramEnd"/>
      <w:r>
        <w:t xml:space="preserve"> an any CCPs removed or added, and any changes to the critical limits. </w:t>
      </w:r>
    </w:p>
    <w:p w14:paraId="36E8846B" w14:textId="5B5D5473" w:rsidR="0081034B" w:rsidRPr="00B4074F" w:rsidRDefault="00B4074F" w:rsidP="0081034B">
      <w:pPr>
        <w:pStyle w:val="VBodytext"/>
        <w:rPr>
          <w:b/>
        </w:rPr>
      </w:pPr>
      <w:r w:rsidRPr="00B4074F">
        <w:rPr>
          <w:b/>
        </w:rPr>
        <w:t>Detail the removal or addition of CCPs</w:t>
      </w:r>
    </w:p>
    <w:p w14:paraId="3BE500D2" w14:textId="77777777" w:rsidR="00B4074F" w:rsidRDefault="00B4074F" w:rsidP="0081034B">
      <w:pPr>
        <w:pStyle w:val="VBodytext"/>
      </w:pPr>
    </w:p>
    <w:p w14:paraId="267DA9A7" w14:textId="7DA9B713" w:rsidR="00B4074F" w:rsidRPr="00B4074F" w:rsidRDefault="00B4074F" w:rsidP="0081034B">
      <w:pPr>
        <w:pStyle w:val="VBodytext"/>
        <w:rPr>
          <w:b/>
        </w:rPr>
      </w:pPr>
      <w:r w:rsidRPr="00B4074F">
        <w:rPr>
          <w:b/>
        </w:rPr>
        <w:t>Detail any changes to critical limits (including delays)</w:t>
      </w:r>
    </w:p>
    <w:p w14:paraId="2A9A5488" w14:textId="564B3AD5" w:rsidR="00B4074F" w:rsidRDefault="00ED23E8" w:rsidP="00FA6F79">
      <w:pPr>
        <w:pStyle w:val="Heading2"/>
      </w:pPr>
      <w:bookmarkStart w:id="12" w:name="_Toc506906597"/>
      <w:r>
        <w:t xml:space="preserve">Critical Control Point </w:t>
      </w:r>
      <w:proofErr w:type="spellStart"/>
      <w:r>
        <w:t>Exceedances</w:t>
      </w:r>
      <w:bookmarkEnd w:id="12"/>
      <w:proofErr w:type="spellEnd"/>
    </w:p>
    <w:p w14:paraId="03A94F3A" w14:textId="2F6DE4C3" w:rsidR="00B4391D" w:rsidRPr="00F85E73" w:rsidRDefault="00C43634" w:rsidP="0081034B">
      <w:pPr>
        <w:pStyle w:val="VBodytext"/>
      </w:pPr>
      <w:r>
        <w:t xml:space="preserve">Include a </w:t>
      </w:r>
      <w:r w:rsidR="0081034B">
        <w:t xml:space="preserve">summary of CCP critical limit </w:t>
      </w:r>
      <w:proofErr w:type="spellStart"/>
      <w:r w:rsidR="0081034B">
        <w:t>e</w:t>
      </w:r>
      <w:r w:rsidR="00B4391D" w:rsidRPr="00F85E73">
        <w:t>xceedence</w:t>
      </w:r>
      <w:r w:rsidR="00B4391D">
        <w:t>s</w:t>
      </w:r>
      <w:proofErr w:type="spellEnd"/>
      <w:r w:rsidR="0081034B">
        <w:t xml:space="preserve"> </w:t>
      </w:r>
      <w:r>
        <w:t>for the reporting period i</w:t>
      </w:r>
      <w:r w:rsidR="0081034B">
        <w:t>n the table below</w:t>
      </w:r>
      <w:r>
        <w:t xml:space="preserve">. </w:t>
      </w:r>
    </w:p>
    <w:tbl>
      <w:tblPr>
        <w:tblStyle w:val="PlainTable12"/>
        <w:tblW w:w="5000" w:type="pct"/>
        <w:tblLook w:val="04A0" w:firstRow="1" w:lastRow="0" w:firstColumn="1" w:lastColumn="0" w:noHBand="0" w:noVBand="1"/>
      </w:tblPr>
      <w:tblGrid>
        <w:gridCol w:w="1379"/>
        <w:gridCol w:w="1334"/>
        <w:gridCol w:w="1616"/>
        <w:gridCol w:w="2002"/>
        <w:gridCol w:w="1701"/>
        <w:gridCol w:w="3415"/>
        <w:gridCol w:w="3743"/>
      </w:tblGrid>
      <w:tr w:rsidR="009A6E07" w14:paraId="68EABA8C" w14:textId="77777777" w:rsidTr="009A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11511F31" w14:textId="77777777" w:rsidR="009A6E07" w:rsidRPr="0081034B" w:rsidRDefault="009A6E07" w:rsidP="0081034B">
            <w:pPr>
              <w:pStyle w:val="vTablebodytext"/>
              <w:keepNext/>
              <w:keepLines/>
            </w:pPr>
            <w:r>
              <w:t>CCP</w:t>
            </w:r>
          </w:p>
        </w:tc>
        <w:tc>
          <w:tcPr>
            <w:tcW w:w="439" w:type="pct"/>
          </w:tcPr>
          <w:p w14:paraId="70265A56" w14:textId="77777777" w:rsidR="009A6E07" w:rsidRDefault="009A6E07" w:rsidP="0081034B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532" w:type="pct"/>
          </w:tcPr>
          <w:p w14:paraId="4FF40617" w14:textId="7043D9D0" w:rsidR="009A6E07" w:rsidRDefault="009A6E07" w:rsidP="0081034B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77E">
              <w:t>Operational Target</w:t>
            </w:r>
          </w:p>
        </w:tc>
        <w:tc>
          <w:tcPr>
            <w:tcW w:w="659" w:type="pct"/>
          </w:tcPr>
          <w:p w14:paraId="5F9A8B80" w14:textId="012DFE25" w:rsidR="009A6E07" w:rsidRDefault="009A6E07" w:rsidP="0081034B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Limit</w:t>
            </w:r>
          </w:p>
        </w:tc>
        <w:tc>
          <w:tcPr>
            <w:tcW w:w="560" w:type="pct"/>
          </w:tcPr>
          <w:p w14:paraId="46E6A3F6" w14:textId="7416DBC8" w:rsidR="009A6E07" w:rsidRDefault="009A6E07" w:rsidP="0081034B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Measured Value</w:t>
            </w:r>
          </w:p>
        </w:tc>
        <w:tc>
          <w:tcPr>
            <w:tcW w:w="1124" w:type="pct"/>
          </w:tcPr>
          <w:p w14:paraId="192CF4E1" w14:textId="1DA3104A" w:rsidR="009A6E07" w:rsidRDefault="009A6E07" w:rsidP="0081034B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  <w:tc>
          <w:tcPr>
            <w:tcW w:w="1232" w:type="pct"/>
          </w:tcPr>
          <w:p w14:paraId="6CBB0D6A" w14:textId="0C9C7C5D" w:rsidR="009A6E07" w:rsidRDefault="009A6E07" w:rsidP="0081034B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Taken</w:t>
            </w:r>
          </w:p>
        </w:tc>
      </w:tr>
      <w:tr w:rsidR="009A6E07" w14:paraId="257115F2" w14:textId="77777777" w:rsidTr="009A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10037E87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7119C992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70CEB5A6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451B930C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4DE50302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65B140C9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5C0F4FC9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E07" w14:paraId="0A7A2BE6" w14:textId="77777777" w:rsidTr="009A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7E63AD37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50F9220C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7C786DEB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331DD4EC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1A7E2D31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759860E7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71CA6F48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E07" w14:paraId="20A18071" w14:textId="77777777" w:rsidTr="009A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0BF2C5EA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7B9F4DB0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6EF432C0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294BF1AD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6183527C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06005AAF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56A393CF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E07" w14:paraId="211269CF" w14:textId="77777777" w:rsidTr="009A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EC9321C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37944BD1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1A604A28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7B09A071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3B5D0CEE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7BC5E64A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7220B14C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E07" w14:paraId="33E75F32" w14:textId="77777777" w:rsidTr="009A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A71FAF8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61B5F4F4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6ABB3742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2B43D537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64576A95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08A0BA89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1920DC89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E07" w14:paraId="2A0960F4" w14:textId="77777777" w:rsidTr="009A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E3BD768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68C38D3E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0FF540E4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4EC71FCD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481BE56C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713D33ED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53FE072E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E07" w14:paraId="12648CB1" w14:textId="77777777" w:rsidTr="009A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4D93E44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5D36976F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7E65B6F3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1F2878F9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6EB5A320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493FE515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3344242E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E07" w14:paraId="313104EA" w14:textId="77777777" w:rsidTr="009A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6763027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6F221771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777267EF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7B0A28EB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4FD0AB31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13445F54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4109DBE7" w14:textId="77777777" w:rsidR="009A6E07" w:rsidRDefault="009A6E07" w:rsidP="0081034B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E07" w14:paraId="4205ED96" w14:textId="77777777" w:rsidTr="009A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096467F" w14:textId="77777777" w:rsidR="009A6E07" w:rsidRPr="0081034B" w:rsidRDefault="009A6E07" w:rsidP="0081034B">
            <w:pPr>
              <w:pStyle w:val="vTablebodytext"/>
              <w:keepNext/>
              <w:keepLines/>
            </w:pPr>
          </w:p>
        </w:tc>
        <w:tc>
          <w:tcPr>
            <w:tcW w:w="439" w:type="pct"/>
          </w:tcPr>
          <w:p w14:paraId="601B4688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3C2FCBF1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pct"/>
          </w:tcPr>
          <w:p w14:paraId="10AFA1F0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3CE42F4E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14:paraId="18F7A93E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pct"/>
          </w:tcPr>
          <w:p w14:paraId="70246432" w14:textId="77777777" w:rsidR="009A6E07" w:rsidRDefault="009A6E07" w:rsidP="0081034B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6B0C83" w14:textId="77777777" w:rsidR="002931D4" w:rsidRDefault="002931D4" w:rsidP="002931D4">
      <w:pPr>
        <w:pStyle w:val="vTablebodytext"/>
      </w:pPr>
    </w:p>
    <w:p w14:paraId="2014FF9F" w14:textId="54A29F31" w:rsidR="00B4391D" w:rsidRDefault="00C43634" w:rsidP="00A64DE0">
      <w:pPr>
        <w:pStyle w:val="VBodytext"/>
        <w:tabs>
          <w:tab w:val="clear" w:pos="2410"/>
          <w:tab w:val="left" w:pos="7924"/>
        </w:tabs>
      </w:pPr>
      <w:r>
        <w:t>Include graph</w:t>
      </w:r>
      <w:r w:rsidR="00E958BB">
        <w:t>s</w:t>
      </w:r>
      <w:r>
        <w:t xml:space="preserve"> showing monitoring of </w:t>
      </w:r>
      <w:r w:rsidR="00A64DE0">
        <w:t xml:space="preserve">CCP temporal trends </w:t>
      </w:r>
      <w:r w:rsidR="00A702DF">
        <w:t xml:space="preserve">in Appendix </w:t>
      </w:r>
      <w:proofErr w:type="gramStart"/>
      <w:r w:rsidR="00A702DF">
        <w:t>A</w:t>
      </w:r>
      <w:proofErr w:type="gramEnd"/>
      <w:r>
        <w:t xml:space="preserve"> if desired </w:t>
      </w:r>
      <w:r w:rsidR="00A64DE0">
        <w:t>(template provided can be used</w:t>
      </w:r>
      <w:r>
        <w:t xml:space="preserve">). Include details of </w:t>
      </w:r>
      <w:r w:rsidR="00A64DE0">
        <w:t xml:space="preserve">CCP critical limits and target </w:t>
      </w:r>
      <w:proofErr w:type="gramStart"/>
      <w:r w:rsidR="00A64DE0">
        <w:t xml:space="preserve">value </w:t>
      </w:r>
      <w:r>
        <w:t>.</w:t>
      </w:r>
      <w:proofErr w:type="gramEnd"/>
    </w:p>
    <w:p w14:paraId="4CD4CD30" w14:textId="6B83BCE2" w:rsidR="0044689C" w:rsidRDefault="0044689C" w:rsidP="00F15FDF">
      <w:pPr>
        <w:pStyle w:val="Heading2"/>
      </w:pPr>
      <w:bookmarkStart w:id="13" w:name="_Toc506906598"/>
      <w:r>
        <w:t xml:space="preserve">Review of Fluoride Critical Control Point </w:t>
      </w:r>
      <w:proofErr w:type="spellStart"/>
      <w:r>
        <w:t>Exceedances</w:t>
      </w:r>
      <w:bookmarkEnd w:id="13"/>
      <w:proofErr w:type="spellEnd"/>
    </w:p>
    <w:p w14:paraId="5A47B4B5" w14:textId="77777777" w:rsidR="0044689C" w:rsidRPr="0044689C" w:rsidRDefault="0044689C" w:rsidP="00F15FDF">
      <w:pPr>
        <w:pStyle w:val="VBodytext"/>
      </w:pPr>
    </w:p>
    <w:p w14:paraId="42BF2E4D" w14:textId="77777777" w:rsidR="0044689C" w:rsidRDefault="0044689C" w:rsidP="00A64DE0">
      <w:pPr>
        <w:pStyle w:val="VBodytext"/>
        <w:tabs>
          <w:tab w:val="clear" w:pos="2410"/>
          <w:tab w:val="left" w:pos="7924"/>
        </w:tabs>
      </w:pPr>
    </w:p>
    <w:p w14:paraId="4C563429" w14:textId="6AEAC200" w:rsidR="00FC7C5B" w:rsidRDefault="00C44519" w:rsidP="00FA6F79">
      <w:pPr>
        <w:pStyle w:val="Heading1"/>
      </w:pPr>
      <w:bookmarkStart w:id="14" w:name="_Toc433128416"/>
      <w:bookmarkStart w:id="15" w:name="_Toc506906599"/>
      <w:r>
        <w:lastRenderedPageBreak/>
        <w:t>Verification of Water Quality</w:t>
      </w:r>
      <w:bookmarkEnd w:id="14"/>
      <w:bookmarkEnd w:id="15"/>
    </w:p>
    <w:p w14:paraId="4B2176C1" w14:textId="7DC1F995" w:rsidR="00C44519" w:rsidRDefault="00C44519" w:rsidP="00FA6F79">
      <w:pPr>
        <w:pStyle w:val="Heading2"/>
      </w:pPr>
      <w:bookmarkStart w:id="16" w:name="_Toc433128417"/>
      <w:bookmarkStart w:id="17" w:name="_Toc506906600"/>
      <w:r>
        <w:t>Water Quality Monitoring</w:t>
      </w:r>
      <w:bookmarkEnd w:id="17"/>
      <w:r w:rsidR="0062020C">
        <w:t xml:space="preserve"> </w:t>
      </w:r>
      <w:bookmarkEnd w:id="16"/>
    </w:p>
    <w:p w14:paraId="782A08BC" w14:textId="51128AF1" w:rsidR="0039523A" w:rsidRPr="00CD4826" w:rsidRDefault="00C43634" w:rsidP="00CD4826">
      <w:pPr>
        <w:pStyle w:val="VBodytext"/>
      </w:pPr>
      <w:r>
        <w:t xml:space="preserve">Include a summary of </w:t>
      </w:r>
      <w:r w:rsidR="00CD4826">
        <w:t xml:space="preserve">water quality supplied to the </w:t>
      </w:r>
      <w:r>
        <w:t>consumer here.</w:t>
      </w:r>
    </w:p>
    <w:p w14:paraId="72E153A7" w14:textId="1558E9AD" w:rsidR="00B4074F" w:rsidRPr="00B4074F" w:rsidRDefault="00B4074F" w:rsidP="009B47C0">
      <w:pPr>
        <w:pStyle w:val="VBodytext"/>
        <w:rPr>
          <w:b/>
        </w:rPr>
      </w:pPr>
      <w:r w:rsidRPr="00B4074F">
        <w:rPr>
          <w:b/>
        </w:rPr>
        <w:t>Detail any issues encountered in implementation of the verification monitoring program</w:t>
      </w:r>
    </w:p>
    <w:p w14:paraId="49532255" w14:textId="77777777" w:rsidR="00B4074F" w:rsidRDefault="00B4074F" w:rsidP="009B47C0">
      <w:pPr>
        <w:pStyle w:val="VBodytext"/>
      </w:pPr>
    </w:p>
    <w:p w14:paraId="6BE49E50" w14:textId="5FB38E6C" w:rsidR="009B47C0" w:rsidRDefault="00C43634" w:rsidP="00715E2B">
      <w:pPr>
        <w:pStyle w:val="VBodytext"/>
      </w:pPr>
      <w:proofErr w:type="gramStart"/>
      <w:r>
        <w:t xml:space="preserve">Include  </w:t>
      </w:r>
      <w:r w:rsidR="00715E2B">
        <w:t>descriptive</w:t>
      </w:r>
      <w:proofErr w:type="gramEnd"/>
      <w:r w:rsidR="00715E2B">
        <w:t xml:space="preserve"> statistics for </w:t>
      </w:r>
      <w:r w:rsidR="009B47C0">
        <w:t xml:space="preserve">any parameter that has been monitored and has recorded an </w:t>
      </w:r>
      <w:proofErr w:type="spellStart"/>
      <w:r w:rsidR="009B47C0">
        <w:t>exceedence</w:t>
      </w:r>
      <w:proofErr w:type="spellEnd"/>
      <w:r w:rsidR="009B47C0">
        <w:t xml:space="preserve"> of a health limit</w:t>
      </w:r>
      <w:r w:rsidR="00715E2B">
        <w:t>, at any location in the final water</w:t>
      </w:r>
      <w:r w:rsidR="009B47C0">
        <w:t>.</w:t>
      </w:r>
    </w:p>
    <w:p w14:paraId="70DF163C" w14:textId="2FA542F2" w:rsidR="00962D31" w:rsidRDefault="00962D31" w:rsidP="00962D31">
      <w:pPr>
        <w:pStyle w:val="VBodytext"/>
        <w:rPr>
          <w:b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638"/>
        <w:gridCol w:w="1301"/>
        <w:gridCol w:w="1301"/>
        <w:gridCol w:w="1323"/>
        <w:gridCol w:w="1382"/>
        <w:gridCol w:w="1480"/>
        <w:gridCol w:w="1285"/>
        <w:gridCol w:w="1309"/>
        <w:gridCol w:w="1306"/>
        <w:gridCol w:w="1258"/>
        <w:gridCol w:w="1607"/>
      </w:tblGrid>
      <w:tr w:rsidR="003A795E" w14:paraId="46A9E4E3" w14:textId="77777777" w:rsidTr="003A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3964DEEE" w14:textId="77777777" w:rsidR="003A795E" w:rsidRDefault="003A795E" w:rsidP="00962D31">
            <w:pPr>
              <w:pStyle w:val="vTablebodytext"/>
            </w:pPr>
            <w:r>
              <w:t>Parameter</w:t>
            </w:r>
          </w:p>
        </w:tc>
        <w:tc>
          <w:tcPr>
            <w:tcW w:w="428" w:type="pct"/>
          </w:tcPr>
          <w:p w14:paraId="52DDFFA4" w14:textId="6D889021" w:rsidR="003A795E" w:rsidRPr="00B4074F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74F">
              <w:t>Location</w:t>
            </w:r>
          </w:p>
        </w:tc>
        <w:tc>
          <w:tcPr>
            <w:tcW w:w="428" w:type="pct"/>
          </w:tcPr>
          <w:p w14:paraId="6DC90FEC" w14:textId="5B226DE0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 </w:t>
            </w:r>
          </w:p>
        </w:tc>
        <w:tc>
          <w:tcPr>
            <w:tcW w:w="435" w:type="pct"/>
          </w:tcPr>
          <w:p w14:paraId="5574CB2B" w14:textId="77777777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Max </w:t>
            </w:r>
          </w:p>
        </w:tc>
        <w:tc>
          <w:tcPr>
            <w:tcW w:w="455" w:type="pct"/>
          </w:tcPr>
          <w:p w14:paraId="7CA302F7" w14:textId="77777777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</w:tc>
        <w:tc>
          <w:tcPr>
            <w:tcW w:w="487" w:type="pct"/>
          </w:tcPr>
          <w:p w14:paraId="1919849C" w14:textId="77777777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</w:t>
            </w:r>
          </w:p>
        </w:tc>
        <w:tc>
          <w:tcPr>
            <w:tcW w:w="423" w:type="pct"/>
          </w:tcPr>
          <w:p w14:paraId="03010B60" w14:textId="2B0E366E" w:rsidR="003A795E" w:rsidRDefault="003A795E" w:rsidP="003A795E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3A795E">
              <w:rPr>
                <w:vertAlign w:val="superscript"/>
              </w:rPr>
              <w:t>th</w:t>
            </w:r>
            <w:r>
              <w:t xml:space="preserve"> %</w:t>
            </w:r>
            <w:proofErr w:type="spellStart"/>
            <w:r>
              <w:t>ile</w:t>
            </w:r>
            <w:proofErr w:type="spellEnd"/>
          </w:p>
        </w:tc>
        <w:tc>
          <w:tcPr>
            <w:tcW w:w="431" w:type="pct"/>
          </w:tcPr>
          <w:p w14:paraId="5A1E05EA" w14:textId="1AA0D608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  <w:r w:rsidRPr="00144F72">
              <w:rPr>
                <w:vertAlign w:val="superscript"/>
              </w:rPr>
              <w:t>th</w:t>
            </w:r>
            <w:r>
              <w:t xml:space="preserve"> %</w:t>
            </w:r>
            <w:proofErr w:type="spellStart"/>
            <w:r>
              <w:t>ile</w:t>
            </w:r>
            <w:proofErr w:type="spellEnd"/>
          </w:p>
        </w:tc>
        <w:tc>
          <w:tcPr>
            <w:tcW w:w="430" w:type="pct"/>
          </w:tcPr>
          <w:p w14:paraId="4CD5CA03" w14:textId="77777777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  <w:tc>
          <w:tcPr>
            <w:tcW w:w="414" w:type="pct"/>
          </w:tcPr>
          <w:p w14:paraId="6D3B4994" w14:textId="1FF64BE7" w:rsidR="003A795E" w:rsidRDefault="003A795E" w:rsidP="00962D31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ADWG Limit</w:t>
            </w:r>
          </w:p>
        </w:tc>
        <w:tc>
          <w:tcPr>
            <w:tcW w:w="529" w:type="pct"/>
          </w:tcPr>
          <w:p w14:paraId="40B3A411" w14:textId="7A871398" w:rsidR="003A795E" w:rsidRDefault="003A795E" w:rsidP="003A795E">
            <w:pPr>
              <w:pStyle w:val="vTable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proofErr w:type="spellStart"/>
            <w:r>
              <w:t>exceedences</w:t>
            </w:r>
            <w:proofErr w:type="spellEnd"/>
          </w:p>
        </w:tc>
      </w:tr>
      <w:tr w:rsidR="003A795E" w14:paraId="3A1C812E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7EBEA197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51548F17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724A28D8" w14:textId="2BF42C4F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220DE49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0A06A9DB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1E5AC12D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1AB196FE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29FA583B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04178DA1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15C87CCA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16A103D3" w14:textId="6443BD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1598CD0D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72949F25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31361159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4AAA3BB0" w14:textId="31374A9C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7FC0A27B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1C2636D5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33CC6E32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44AC52F3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21F71101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1E54118E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6F6FAE59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1A324549" w14:textId="06CC8750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51198040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21FF22CC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513D07AB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53E6B2FE" w14:textId="4B1073F3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546D8DAB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09E0B955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6C4BD6BA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34798BA4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35EEE5F9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28F961AB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0339B334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0224994B" w14:textId="142C515A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3AC617F4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5A5A0552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147CC138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4A8B051D" w14:textId="171179DD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524FF9B5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612B7C3A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130BE252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49F62979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03A1DDF4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73CC88B1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6C442266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08A4F134" w14:textId="4DFFE013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1CFFEF51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5C91D118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258CC798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610F5D4F" w14:textId="3A8F4668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257B8681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0EE3BE6F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67DA9E5F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48FA993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50D4089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7159E171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45C84BD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202A976D" w14:textId="2E106390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412C28B0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218CAB2D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4428E006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2C8FB265" w14:textId="737AAC1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1FBB8663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781F588E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2A275545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41FF126E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7172E20C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5F56C943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59A539D1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1F74068E" w14:textId="1A80C8D4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68B0EFDB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5621BD21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3C83B510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676188FB" w14:textId="67A83EF2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23D0F7E7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22C30FEB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18684A0A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73ED1B1A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6A359A7F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2574E34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1F52E270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103F551D" w14:textId="22653299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016C0FFE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66EE98D8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6A71FC93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6A6A9312" w14:textId="5A9D9535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15991C5E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2DE1FB2C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71502368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2A6B36BB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6E1F77C7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4842F0F3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68059A12" w14:textId="77777777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4B22643B" w14:textId="37CDAA28" w:rsidR="003A795E" w:rsidRDefault="003A795E" w:rsidP="00962D31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4B61D618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</w:tcPr>
          <w:p w14:paraId="29AE2D9C" w14:textId="77777777" w:rsidR="003A795E" w:rsidRDefault="003A795E" w:rsidP="00962D31">
            <w:pPr>
              <w:pStyle w:val="vTablebodytext"/>
            </w:pPr>
          </w:p>
        </w:tc>
        <w:tc>
          <w:tcPr>
            <w:tcW w:w="428" w:type="pct"/>
          </w:tcPr>
          <w:p w14:paraId="5E8CCB78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pct"/>
          </w:tcPr>
          <w:p w14:paraId="1A188534" w14:textId="783684AD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39BADE77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pct"/>
          </w:tcPr>
          <w:p w14:paraId="50F550C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</w:tcPr>
          <w:p w14:paraId="13DE695C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</w:tcPr>
          <w:p w14:paraId="567CBC6C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14:paraId="0A555873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072EE5C2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</w:tcPr>
          <w:p w14:paraId="16E031C9" w14:textId="77777777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2D30FCE0" w14:textId="61FF36A5" w:rsidR="003A795E" w:rsidRDefault="003A795E" w:rsidP="00962D31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E2F40" w14:textId="77777777" w:rsidR="00882F29" w:rsidRDefault="00882F29" w:rsidP="00882F29">
      <w:pPr>
        <w:pStyle w:val="VBodytext"/>
      </w:pPr>
    </w:p>
    <w:p w14:paraId="02395F59" w14:textId="77777777" w:rsidR="00882F29" w:rsidRDefault="00882F29" w:rsidP="00882F29">
      <w:pPr>
        <w:pStyle w:val="VBodytext"/>
      </w:pPr>
    </w:p>
    <w:p w14:paraId="7C2DF42A" w14:textId="41CF1A66" w:rsidR="00882F29" w:rsidRDefault="00C43634" w:rsidP="00882F29">
      <w:pPr>
        <w:pStyle w:val="VBodytext"/>
      </w:pPr>
      <w:r>
        <w:t>Include</w:t>
      </w:r>
      <w:r w:rsidR="00882F29">
        <w:t xml:space="preserve"> details of any water quality </w:t>
      </w:r>
      <w:proofErr w:type="spellStart"/>
      <w:r w:rsidR="00882F29">
        <w:t>exceedences</w:t>
      </w:r>
      <w:proofErr w:type="spellEnd"/>
      <w:r w:rsidR="00882F29">
        <w:t xml:space="preserve"> </w:t>
      </w:r>
      <w:r w:rsidR="0035252D">
        <w:t>of health related parameter</w:t>
      </w:r>
      <w:r w:rsidR="00A702DF">
        <w:t>s</w:t>
      </w:r>
      <w:r w:rsidR="0035252D">
        <w:t xml:space="preserve"> </w:t>
      </w:r>
      <w:r w:rsidR="00882F29">
        <w:t>in the table below.</w:t>
      </w:r>
      <w:r w:rsidR="0035252D">
        <w:t xml:space="preserve">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2561"/>
        <w:gridCol w:w="2032"/>
        <w:gridCol w:w="2066"/>
        <w:gridCol w:w="2163"/>
        <w:gridCol w:w="2315"/>
        <w:gridCol w:w="2011"/>
        <w:gridCol w:w="2042"/>
      </w:tblGrid>
      <w:tr w:rsidR="00882F29" w14:paraId="1B9919DA" w14:textId="77777777" w:rsidTr="000E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04697F80" w14:textId="77777777" w:rsidR="00882F29" w:rsidRDefault="00882F29" w:rsidP="000E7E7D">
            <w:pPr>
              <w:pStyle w:val="vTablebodytext"/>
              <w:keepNext/>
              <w:keepLines/>
            </w:pPr>
            <w:r>
              <w:lastRenderedPageBreak/>
              <w:t>Parameter</w:t>
            </w:r>
          </w:p>
        </w:tc>
        <w:tc>
          <w:tcPr>
            <w:tcW w:w="669" w:type="pct"/>
          </w:tcPr>
          <w:p w14:paraId="5E4CFFBB" w14:textId="77777777" w:rsidR="00882F29" w:rsidRDefault="00882F29" w:rsidP="000E7E7D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680" w:type="pct"/>
          </w:tcPr>
          <w:p w14:paraId="4AFB858B" w14:textId="77777777" w:rsidR="00882F29" w:rsidRDefault="00882F29" w:rsidP="000E7E7D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  <w:tc>
          <w:tcPr>
            <w:tcW w:w="712" w:type="pct"/>
          </w:tcPr>
          <w:p w14:paraId="2E3F12D1" w14:textId="77777777" w:rsidR="00882F29" w:rsidRDefault="00882F29" w:rsidP="000E7E7D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762" w:type="pct"/>
          </w:tcPr>
          <w:p w14:paraId="44C1B64A" w14:textId="77777777" w:rsidR="00882F29" w:rsidRDefault="00882F29" w:rsidP="000E7E7D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Cause</w:t>
            </w:r>
          </w:p>
        </w:tc>
        <w:tc>
          <w:tcPr>
            <w:tcW w:w="662" w:type="pct"/>
          </w:tcPr>
          <w:p w14:paraId="567B10F8" w14:textId="77777777" w:rsidR="00882F29" w:rsidRDefault="00882F29" w:rsidP="000E7E7D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672" w:type="pct"/>
          </w:tcPr>
          <w:p w14:paraId="4A46DD00" w14:textId="77777777" w:rsidR="00882F29" w:rsidRDefault="00882F29" w:rsidP="000E7E7D">
            <w:pPr>
              <w:pStyle w:val="vTablebody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882F29" w14:paraId="38F25DE7" w14:textId="77777777" w:rsidTr="000E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5B81734C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1030FFCE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42D24978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8594CF3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34E9BD47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060F0CB6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0A675346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29" w14:paraId="7D4F9D27" w14:textId="77777777" w:rsidTr="000E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4509269B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0B1AF149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23A7435B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2CFB89F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55EA9F4D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24EE2A43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5FD80549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F29" w14:paraId="167267A6" w14:textId="77777777" w:rsidTr="000E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724CE6FD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0B4661A3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261C6915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AF80D51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0923A93B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381FF6E1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3D4EE34A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29" w14:paraId="78170957" w14:textId="77777777" w:rsidTr="000E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3DFF1602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7DFC283C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4DA07A03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0759471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59CC743D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1394230D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351169DD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F29" w14:paraId="4BA39B62" w14:textId="77777777" w:rsidTr="000E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26CE4871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52BDD803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5814D76F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3299B031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4D090CBC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6F3A6654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2E74A325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29" w14:paraId="747A0821" w14:textId="77777777" w:rsidTr="000E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5E8CC961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5A1672B7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2A3BC693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523DC50D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26BD60C9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4A36C96C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32DA1C3C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F29" w14:paraId="4E72F21D" w14:textId="77777777" w:rsidTr="000E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0896CE21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1C6E9072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58A831B1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478729B1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275755B3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5C7F8B2B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240AD3FA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29" w14:paraId="3FB9DEEB" w14:textId="77777777" w:rsidTr="000E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2ABF29A3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02AD29A9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4823EAE5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4F73D5E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3BFA1863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0486749F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3534A565" w14:textId="77777777" w:rsidR="00882F29" w:rsidRDefault="00882F29" w:rsidP="000E7E7D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F29" w14:paraId="5FE8DC74" w14:textId="77777777" w:rsidTr="000E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</w:tcPr>
          <w:p w14:paraId="58A9C54C" w14:textId="77777777" w:rsidR="00882F29" w:rsidRDefault="00882F29" w:rsidP="000E7E7D">
            <w:pPr>
              <w:pStyle w:val="vTablebodytext"/>
              <w:keepNext/>
              <w:keepLines/>
            </w:pPr>
          </w:p>
        </w:tc>
        <w:tc>
          <w:tcPr>
            <w:tcW w:w="669" w:type="pct"/>
          </w:tcPr>
          <w:p w14:paraId="0402CBFB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pct"/>
          </w:tcPr>
          <w:p w14:paraId="7A5807B7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E2CE5C7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2" w:type="pct"/>
          </w:tcPr>
          <w:p w14:paraId="3B77C528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14:paraId="7CD35C67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2" w:type="pct"/>
          </w:tcPr>
          <w:p w14:paraId="538CE98E" w14:textId="77777777" w:rsidR="00882F29" w:rsidRDefault="00882F29" w:rsidP="000E7E7D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32C315" w14:textId="6B1E76C0" w:rsidR="00E958BB" w:rsidRDefault="00E958BB" w:rsidP="00962D31">
      <w:pPr>
        <w:pStyle w:val="VBodytext"/>
      </w:pPr>
      <w:r>
        <w:t xml:space="preserve">Include a summary of water quality trends during the reporting period here. Data may be presented as a table or graph. </w:t>
      </w:r>
    </w:p>
    <w:p w14:paraId="05931C6F" w14:textId="3A72F1BE" w:rsidR="00E958BB" w:rsidRDefault="00E958BB" w:rsidP="00962D31">
      <w:pPr>
        <w:pStyle w:val="VBodytext"/>
      </w:pPr>
      <w:r>
        <w:t xml:space="preserve"> </w:t>
      </w:r>
    </w:p>
    <w:p w14:paraId="1094CED4" w14:textId="61204D7E" w:rsidR="00715E2B" w:rsidRDefault="00715E2B" w:rsidP="00962D31">
      <w:pPr>
        <w:pStyle w:val="VBodytext"/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2078"/>
        <w:gridCol w:w="1410"/>
        <w:gridCol w:w="11702"/>
      </w:tblGrid>
      <w:tr w:rsidR="003A795E" w14:paraId="4C102861" w14:textId="77777777" w:rsidTr="003A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391FA128" w14:textId="77777777" w:rsidR="003A795E" w:rsidRDefault="003A795E" w:rsidP="000E7E7D">
            <w:pPr>
              <w:pStyle w:val="vTablebodytext"/>
            </w:pPr>
            <w:r>
              <w:t>Parameter</w:t>
            </w:r>
          </w:p>
        </w:tc>
        <w:tc>
          <w:tcPr>
            <w:tcW w:w="464" w:type="pct"/>
          </w:tcPr>
          <w:p w14:paraId="0D764869" w14:textId="77777777" w:rsidR="003A795E" w:rsidRDefault="003A795E" w:rsidP="000E7E7D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4DE0">
              <w:t>Location</w:t>
            </w:r>
          </w:p>
        </w:tc>
        <w:tc>
          <w:tcPr>
            <w:tcW w:w="3852" w:type="pct"/>
          </w:tcPr>
          <w:p w14:paraId="0DC4A58F" w14:textId="451D2172" w:rsidR="003A795E" w:rsidRDefault="00C44519" w:rsidP="000E7E7D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of I</w:t>
            </w:r>
            <w:r w:rsidR="003A795E">
              <w:t>nterest</w:t>
            </w:r>
          </w:p>
        </w:tc>
      </w:tr>
      <w:tr w:rsidR="003A795E" w14:paraId="0313B3CF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22E9EB61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02F7AF6D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73118B23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4C2D4C7D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25E5BA95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7933AA50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4E19BB25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49E7A29B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00DC2D48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19C1DCC7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3D3F8BEC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700B75F9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5655E993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38EEA15E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35B15B61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164B2700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02B9B437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2943650B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19882048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7E5CD714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5C23F15B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69EF1F66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1594891D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133DB614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4AB40749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77886072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45E8E8F4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95E" w14:paraId="7B8AE3D3" w14:textId="77777777" w:rsidTr="003A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417EE426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3C035933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6781D9BC" w14:textId="77777777" w:rsidR="003A795E" w:rsidRDefault="003A795E" w:rsidP="000E7E7D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95E" w14:paraId="762AB601" w14:textId="77777777" w:rsidTr="003A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</w:tcPr>
          <w:p w14:paraId="1A531063" w14:textId="77777777" w:rsidR="003A795E" w:rsidRDefault="003A795E" w:rsidP="000E7E7D">
            <w:pPr>
              <w:pStyle w:val="vTablebodytext"/>
            </w:pPr>
          </w:p>
        </w:tc>
        <w:tc>
          <w:tcPr>
            <w:tcW w:w="464" w:type="pct"/>
          </w:tcPr>
          <w:p w14:paraId="7FA86DD1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2" w:type="pct"/>
          </w:tcPr>
          <w:p w14:paraId="7B89F28B" w14:textId="77777777" w:rsidR="003A795E" w:rsidRDefault="003A795E" w:rsidP="000E7E7D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B9457B" w14:textId="77777777" w:rsidR="000D4DD0" w:rsidRDefault="000D4DD0" w:rsidP="000D4DD0">
      <w:pPr>
        <w:pStyle w:val="VBodytext"/>
      </w:pPr>
    </w:p>
    <w:p w14:paraId="076718A1" w14:textId="47ECBBFF" w:rsidR="00B81500" w:rsidRDefault="00B81500">
      <w:pPr>
        <w:rPr>
          <w:rFonts w:ascii="Times New Roman" w:hAnsi="Times New Roman"/>
          <w:spacing w:val="-5"/>
          <w:lang w:val="en-GB"/>
        </w:rPr>
      </w:pPr>
      <w:r>
        <w:br w:type="page"/>
      </w:r>
    </w:p>
    <w:p w14:paraId="5FF50B76" w14:textId="77777777" w:rsidR="000D4DD0" w:rsidRDefault="000D4DD0" w:rsidP="000D4DD0">
      <w:pPr>
        <w:pStyle w:val="VBodytext"/>
      </w:pPr>
    </w:p>
    <w:p w14:paraId="205211CA" w14:textId="2F49C6E5" w:rsidR="003A795E" w:rsidRDefault="00C44519" w:rsidP="00FA6F79">
      <w:pPr>
        <w:pStyle w:val="Heading2"/>
      </w:pPr>
      <w:bookmarkStart w:id="18" w:name="_Toc433128418"/>
      <w:bookmarkStart w:id="19" w:name="_Toc506906601"/>
      <w:r>
        <w:t>Water Quality Complaints</w:t>
      </w:r>
      <w:bookmarkEnd w:id="19"/>
      <w:r w:rsidR="00D37B13">
        <w:t xml:space="preserve"> </w:t>
      </w:r>
      <w:bookmarkEnd w:id="18"/>
    </w:p>
    <w:p w14:paraId="34E5D334" w14:textId="66693B86" w:rsidR="00D024C7" w:rsidRPr="00882F29" w:rsidRDefault="00A702DF" w:rsidP="00D024C7">
      <w:pPr>
        <w:pStyle w:val="VBodytext"/>
      </w:pPr>
      <w:r>
        <w:t xml:space="preserve">Include a </w:t>
      </w:r>
      <w:r w:rsidR="00882F29">
        <w:t xml:space="preserve">summary of water quality </w:t>
      </w:r>
      <w:proofErr w:type="gramStart"/>
      <w:r w:rsidR="00882F29">
        <w:t xml:space="preserve">complaints </w:t>
      </w:r>
      <w:r>
        <w:t xml:space="preserve"> </w:t>
      </w:r>
      <w:r w:rsidR="00882F29">
        <w:t>in</w:t>
      </w:r>
      <w:proofErr w:type="gramEnd"/>
      <w:r w:rsidR="00882F29">
        <w:t xml:space="preserve"> the table below.</w:t>
      </w:r>
    </w:p>
    <w:tbl>
      <w:tblPr>
        <w:tblStyle w:val="PlainTable11"/>
        <w:tblW w:w="4396" w:type="pct"/>
        <w:tblLook w:val="04A0" w:firstRow="1" w:lastRow="0" w:firstColumn="1" w:lastColumn="0" w:noHBand="0" w:noVBand="1"/>
      </w:tblPr>
      <w:tblGrid>
        <w:gridCol w:w="1520"/>
        <w:gridCol w:w="1469"/>
        <w:gridCol w:w="1274"/>
        <w:gridCol w:w="1421"/>
        <w:gridCol w:w="7671"/>
      </w:tblGrid>
      <w:tr w:rsidR="00270D86" w14:paraId="2AEC3666" w14:textId="77777777" w:rsidTr="00A6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  <w:vAlign w:val="center"/>
          </w:tcPr>
          <w:p w14:paraId="6FE43C24" w14:textId="77777777" w:rsidR="00270D86" w:rsidRDefault="00270D86" w:rsidP="00A64DE0">
            <w:pPr>
              <w:pStyle w:val="vTablebodytext"/>
              <w:jc w:val="left"/>
              <w:rPr>
                <w:b w:val="0"/>
                <w:bCs w:val="0"/>
              </w:rPr>
            </w:pPr>
            <w:r>
              <w:t>Month</w:t>
            </w:r>
          </w:p>
        </w:tc>
        <w:tc>
          <w:tcPr>
            <w:tcW w:w="1559" w:type="pct"/>
            <w:gridSpan w:val="3"/>
          </w:tcPr>
          <w:p w14:paraId="4A4C0897" w14:textId="77777777" w:rsidR="00270D86" w:rsidRDefault="00270D86" w:rsidP="006C15C8">
            <w:pPr>
              <w:pStyle w:val="vTable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Monthly Sum of Complaints</w:t>
            </w:r>
          </w:p>
        </w:tc>
        <w:tc>
          <w:tcPr>
            <w:tcW w:w="2872" w:type="pct"/>
            <w:vMerge w:val="restart"/>
            <w:vAlign w:val="center"/>
          </w:tcPr>
          <w:p w14:paraId="61F263D1" w14:textId="7CFA5E1A" w:rsidR="00270D86" w:rsidRDefault="00270D86" w:rsidP="00A64DE0">
            <w:pPr>
              <w:pStyle w:val="vTable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Comments</w:t>
            </w:r>
            <w:r>
              <w:rPr>
                <w:rStyle w:val="FootnoteReference"/>
              </w:rPr>
              <w:footnoteReference w:id="1"/>
            </w:r>
          </w:p>
        </w:tc>
      </w:tr>
      <w:tr w:rsidR="00270D86" w14:paraId="5CAD1DBE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42EFA8FE" w14:textId="77777777" w:rsidR="00270D86" w:rsidRDefault="00270D86" w:rsidP="006C15C8">
            <w:pPr>
              <w:pStyle w:val="vTablebodytext"/>
              <w:jc w:val="left"/>
            </w:pPr>
          </w:p>
        </w:tc>
        <w:tc>
          <w:tcPr>
            <w:tcW w:w="550" w:type="pct"/>
          </w:tcPr>
          <w:p w14:paraId="5F991E8D" w14:textId="77777777" w:rsidR="00270D86" w:rsidRPr="00882F29" w:rsidRDefault="00270D86" w:rsidP="006C15C8">
            <w:pPr>
              <w:pStyle w:val="vTable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2F29">
              <w:rPr>
                <w:b/>
              </w:rPr>
              <w:t>T&amp;O</w:t>
            </w:r>
          </w:p>
        </w:tc>
        <w:tc>
          <w:tcPr>
            <w:tcW w:w="477" w:type="pct"/>
          </w:tcPr>
          <w:p w14:paraId="1035F78B" w14:textId="77777777" w:rsidR="00270D86" w:rsidRPr="00882F29" w:rsidRDefault="00270D86" w:rsidP="006C15C8">
            <w:pPr>
              <w:pStyle w:val="vTable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2F29">
              <w:rPr>
                <w:b/>
              </w:rPr>
              <w:t>Dirty water</w:t>
            </w:r>
          </w:p>
        </w:tc>
        <w:tc>
          <w:tcPr>
            <w:tcW w:w="532" w:type="pct"/>
          </w:tcPr>
          <w:p w14:paraId="01664DB1" w14:textId="77777777" w:rsidR="00270D86" w:rsidRPr="00882F29" w:rsidRDefault="00270D86" w:rsidP="006C15C8">
            <w:pPr>
              <w:pStyle w:val="vTable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2F29">
              <w:rPr>
                <w:b/>
              </w:rPr>
              <w:t>Other</w:t>
            </w:r>
          </w:p>
        </w:tc>
        <w:tc>
          <w:tcPr>
            <w:tcW w:w="2872" w:type="pct"/>
            <w:vMerge/>
          </w:tcPr>
          <w:p w14:paraId="4CBF29A3" w14:textId="77777777" w:rsidR="00270D86" w:rsidRDefault="00270D86" w:rsidP="006C15C8">
            <w:pPr>
              <w:pStyle w:val="vTable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D86" w14:paraId="3F12C73E" w14:textId="77777777" w:rsidTr="0027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785AEAEC" w14:textId="77777777" w:rsidR="00270D86" w:rsidRDefault="00270D86" w:rsidP="006C15C8">
            <w:pPr>
              <w:pStyle w:val="vTablebodytext"/>
            </w:pPr>
            <w:r>
              <w:t>January</w:t>
            </w:r>
          </w:p>
        </w:tc>
        <w:tc>
          <w:tcPr>
            <w:tcW w:w="550" w:type="pct"/>
          </w:tcPr>
          <w:p w14:paraId="59A97A7E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55CD078B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35A73C2F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6BBCA4FF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D86" w14:paraId="15B77E0A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4E72720F" w14:textId="77777777" w:rsidR="00270D86" w:rsidRDefault="00270D86" w:rsidP="006C15C8">
            <w:pPr>
              <w:pStyle w:val="vTablebodytext"/>
            </w:pPr>
            <w:r>
              <w:t>February</w:t>
            </w:r>
          </w:p>
        </w:tc>
        <w:tc>
          <w:tcPr>
            <w:tcW w:w="550" w:type="pct"/>
          </w:tcPr>
          <w:p w14:paraId="532F89F5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61CC57B7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774DEDE8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03ACC2BD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D86" w14:paraId="3951936E" w14:textId="77777777" w:rsidTr="0027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3B6B1402" w14:textId="77777777" w:rsidR="00270D86" w:rsidRDefault="00270D86" w:rsidP="006C15C8">
            <w:pPr>
              <w:pStyle w:val="vTablebodytext"/>
            </w:pPr>
            <w:r>
              <w:t>March</w:t>
            </w:r>
          </w:p>
        </w:tc>
        <w:tc>
          <w:tcPr>
            <w:tcW w:w="550" w:type="pct"/>
          </w:tcPr>
          <w:p w14:paraId="035E4E9C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53FA71F0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49F1F807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62C4F756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D86" w14:paraId="1E870F37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0991C01A" w14:textId="77777777" w:rsidR="00270D86" w:rsidRDefault="00270D86" w:rsidP="006C15C8">
            <w:pPr>
              <w:pStyle w:val="vTablebodytext"/>
            </w:pPr>
            <w:r>
              <w:t>April</w:t>
            </w:r>
          </w:p>
        </w:tc>
        <w:tc>
          <w:tcPr>
            <w:tcW w:w="550" w:type="pct"/>
          </w:tcPr>
          <w:p w14:paraId="43B25605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2B9ADC87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6F0AF14B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11D7CAAD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D86" w14:paraId="560993E1" w14:textId="77777777" w:rsidTr="0027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3E5F6595" w14:textId="77777777" w:rsidR="00270D86" w:rsidRDefault="00270D86" w:rsidP="006C15C8">
            <w:pPr>
              <w:pStyle w:val="vTablebodytext"/>
            </w:pPr>
            <w:r>
              <w:t>May</w:t>
            </w:r>
          </w:p>
        </w:tc>
        <w:tc>
          <w:tcPr>
            <w:tcW w:w="550" w:type="pct"/>
          </w:tcPr>
          <w:p w14:paraId="6E500218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0E6D4CEE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122D03D5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63F8ACC9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D86" w14:paraId="61204D9E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487AF80D" w14:textId="77777777" w:rsidR="00270D86" w:rsidRDefault="00270D86" w:rsidP="006C15C8">
            <w:pPr>
              <w:pStyle w:val="vTablebodytext"/>
            </w:pPr>
            <w:r>
              <w:t>June</w:t>
            </w:r>
          </w:p>
        </w:tc>
        <w:tc>
          <w:tcPr>
            <w:tcW w:w="550" w:type="pct"/>
          </w:tcPr>
          <w:p w14:paraId="5E6617D7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0DAD8513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54D6E7F1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538CF1AD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D86" w14:paraId="16C0F447" w14:textId="77777777" w:rsidTr="0027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2F4E8316" w14:textId="77777777" w:rsidR="00270D86" w:rsidRDefault="00270D86" w:rsidP="006C15C8">
            <w:pPr>
              <w:pStyle w:val="vTablebodytext"/>
            </w:pPr>
            <w:r>
              <w:t>July</w:t>
            </w:r>
          </w:p>
        </w:tc>
        <w:tc>
          <w:tcPr>
            <w:tcW w:w="550" w:type="pct"/>
          </w:tcPr>
          <w:p w14:paraId="2C1AFD9D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22804C93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2F066364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231FD1D1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D86" w14:paraId="4999BBEF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036807DC" w14:textId="77777777" w:rsidR="00270D86" w:rsidRDefault="00270D86" w:rsidP="006C15C8">
            <w:pPr>
              <w:pStyle w:val="vTablebodytext"/>
            </w:pPr>
            <w:r>
              <w:t>August</w:t>
            </w:r>
          </w:p>
        </w:tc>
        <w:tc>
          <w:tcPr>
            <w:tcW w:w="550" w:type="pct"/>
          </w:tcPr>
          <w:p w14:paraId="76AB44AE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2376AE04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1AFE8B06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3228282B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D86" w14:paraId="53AB1F80" w14:textId="77777777" w:rsidTr="0027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29CB9026" w14:textId="77777777" w:rsidR="00270D86" w:rsidRDefault="00270D86" w:rsidP="006C15C8">
            <w:pPr>
              <w:pStyle w:val="vTablebodytext"/>
            </w:pPr>
            <w:r>
              <w:t>September</w:t>
            </w:r>
          </w:p>
        </w:tc>
        <w:tc>
          <w:tcPr>
            <w:tcW w:w="550" w:type="pct"/>
          </w:tcPr>
          <w:p w14:paraId="3A0A2D3D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3376422C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5AD55C16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463AAA7C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D86" w14:paraId="515C86DE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66E46423" w14:textId="77777777" w:rsidR="00270D86" w:rsidRDefault="00270D86" w:rsidP="006C15C8">
            <w:pPr>
              <w:pStyle w:val="vTablebodytext"/>
            </w:pPr>
            <w:r>
              <w:t>October</w:t>
            </w:r>
          </w:p>
        </w:tc>
        <w:tc>
          <w:tcPr>
            <w:tcW w:w="550" w:type="pct"/>
          </w:tcPr>
          <w:p w14:paraId="28A6D8FE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23DF5F6B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4B5C48DD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2E641A95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D86" w14:paraId="07F6459B" w14:textId="77777777" w:rsidTr="0027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65AECA16" w14:textId="77777777" w:rsidR="00270D86" w:rsidRDefault="00270D86" w:rsidP="006C15C8">
            <w:pPr>
              <w:pStyle w:val="vTablebodytext"/>
            </w:pPr>
            <w:r>
              <w:t>November</w:t>
            </w:r>
          </w:p>
        </w:tc>
        <w:tc>
          <w:tcPr>
            <w:tcW w:w="550" w:type="pct"/>
          </w:tcPr>
          <w:p w14:paraId="72812784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5FD5DBA0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2A577FE3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79D1FD7B" w14:textId="77777777" w:rsidR="00270D86" w:rsidRDefault="00270D86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D86" w14:paraId="42E85EF2" w14:textId="77777777" w:rsidTr="0027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0DD910C5" w14:textId="77777777" w:rsidR="00270D86" w:rsidRDefault="00270D86" w:rsidP="006C15C8">
            <w:pPr>
              <w:pStyle w:val="vTablebodytext"/>
            </w:pPr>
            <w:r>
              <w:t>December</w:t>
            </w:r>
          </w:p>
        </w:tc>
        <w:tc>
          <w:tcPr>
            <w:tcW w:w="550" w:type="pct"/>
          </w:tcPr>
          <w:p w14:paraId="50494373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pct"/>
          </w:tcPr>
          <w:p w14:paraId="25AD6E31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pct"/>
          </w:tcPr>
          <w:p w14:paraId="0969185C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pct"/>
          </w:tcPr>
          <w:p w14:paraId="1FD82AA2" w14:textId="77777777" w:rsidR="00270D86" w:rsidRDefault="00270D86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F8DE71" w14:textId="61E9D9D5" w:rsidR="00FC7C5B" w:rsidRDefault="00A702DF" w:rsidP="00FC7C5B">
      <w:pPr>
        <w:pStyle w:val="VBodytext"/>
      </w:pPr>
      <w:r>
        <w:t xml:space="preserve">Include a graph showing water quality complaints </w:t>
      </w:r>
      <w:r w:rsidR="00882F29">
        <w:t xml:space="preserve">in Appendix </w:t>
      </w:r>
      <w:r>
        <w:t>C if desired</w:t>
      </w:r>
      <w:r w:rsidR="00EC44DB">
        <w:t xml:space="preserve"> (</w:t>
      </w:r>
      <w:r>
        <w:t>template provided can be used</w:t>
      </w:r>
      <w:r w:rsidR="00EC44DB">
        <w:t>)</w:t>
      </w:r>
      <w:r w:rsidR="00882F29">
        <w:t>.</w:t>
      </w:r>
    </w:p>
    <w:p w14:paraId="7C5605F0" w14:textId="7B39516E" w:rsidR="00882F29" w:rsidRDefault="00882F29" w:rsidP="00FC7C5B">
      <w:pPr>
        <w:pStyle w:val="VBodytext"/>
      </w:pPr>
    </w:p>
    <w:p w14:paraId="2C9D5495" w14:textId="77777777" w:rsidR="000D4DD0" w:rsidRDefault="000D4DD0" w:rsidP="00FC7C5B">
      <w:pPr>
        <w:pStyle w:val="VBodytext"/>
      </w:pPr>
    </w:p>
    <w:p w14:paraId="5D6B5F71" w14:textId="77777777" w:rsidR="00882F29" w:rsidRDefault="00882F29" w:rsidP="00FC7C5B">
      <w:pPr>
        <w:pStyle w:val="VBodytext"/>
      </w:pPr>
    </w:p>
    <w:p w14:paraId="18FE60BA" w14:textId="77777777" w:rsidR="00882F29" w:rsidRDefault="00882F29" w:rsidP="00FC7C5B">
      <w:pPr>
        <w:pStyle w:val="VBodytext"/>
      </w:pPr>
    </w:p>
    <w:p w14:paraId="53B0E7E1" w14:textId="296D3191" w:rsidR="0039523A" w:rsidRDefault="00FC7C5B" w:rsidP="00FA6F79">
      <w:pPr>
        <w:pStyle w:val="Heading1"/>
      </w:pPr>
      <w:bookmarkStart w:id="20" w:name="_Toc433128419"/>
      <w:bookmarkStart w:id="21" w:name="_Toc506906602"/>
      <w:r>
        <w:lastRenderedPageBreak/>
        <w:t>Water Quality Incidents</w:t>
      </w:r>
      <w:bookmarkEnd w:id="20"/>
      <w:bookmarkEnd w:id="21"/>
    </w:p>
    <w:p w14:paraId="7780E88C" w14:textId="0D7B1B9B" w:rsidR="00F07BA1" w:rsidRPr="00F07BA1" w:rsidRDefault="00A702DF" w:rsidP="00F07BA1">
      <w:pPr>
        <w:pStyle w:val="VBodytext"/>
      </w:pPr>
      <w:r>
        <w:t xml:space="preserve">Include </w:t>
      </w:r>
      <w:proofErr w:type="gramStart"/>
      <w:r>
        <w:t xml:space="preserve">a </w:t>
      </w:r>
      <w:r w:rsidR="00F07BA1">
        <w:t xml:space="preserve"> summary</w:t>
      </w:r>
      <w:proofErr w:type="gramEnd"/>
      <w:r w:rsidR="00F07BA1">
        <w:t xml:space="preserve"> of </w:t>
      </w:r>
      <w:r w:rsidR="00993D65">
        <w:t xml:space="preserve">reportable </w:t>
      </w:r>
      <w:r w:rsidR="00F07BA1">
        <w:t>water quality incidents over the reporting period in the table below.</w:t>
      </w:r>
    </w:p>
    <w:tbl>
      <w:tblPr>
        <w:tblStyle w:val="PlainTable11"/>
        <w:tblW w:w="3125" w:type="pct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752721" w14:paraId="3F8BBA94" w14:textId="77777777" w:rsidTr="00752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415E5B3" w14:textId="0007DCEF" w:rsidR="00752721" w:rsidRDefault="00752721" w:rsidP="00D024C7">
            <w:pPr>
              <w:pStyle w:val="vTablebodytext"/>
              <w:keepNext/>
              <w:keepLines/>
              <w:jc w:val="left"/>
            </w:pPr>
            <w:r>
              <w:t>Ref Number</w:t>
            </w:r>
          </w:p>
        </w:tc>
        <w:tc>
          <w:tcPr>
            <w:tcW w:w="1000" w:type="pct"/>
          </w:tcPr>
          <w:p w14:paraId="0A6D4667" w14:textId="666E6497" w:rsidR="00752721" w:rsidRDefault="00752721" w:rsidP="00D024C7">
            <w:pPr>
              <w:pStyle w:val="vTablebodytext"/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1000" w:type="pct"/>
          </w:tcPr>
          <w:p w14:paraId="399F7F56" w14:textId="51DE943E" w:rsidR="00752721" w:rsidRDefault="00752721" w:rsidP="00D024C7">
            <w:pPr>
              <w:pStyle w:val="vTablebodytext"/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Description</w:t>
            </w:r>
          </w:p>
        </w:tc>
        <w:tc>
          <w:tcPr>
            <w:tcW w:w="1000" w:type="pct"/>
          </w:tcPr>
          <w:p w14:paraId="36E4D72A" w14:textId="5FA9C9CA" w:rsidR="00752721" w:rsidRDefault="00752721" w:rsidP="00D024C7">
            <w:pPr>
              <w:pStyle w:val="vTablebodytext"/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Actions Undertaken</w:t>
            </w:r>
          </w:p>
        </w:tc>
        <w:tc>
          <w:tcPr>
            <w:tcW w:w="1000" w:type="pct"/>
          </w:tcPr>
          <w:p w14:paraId="041F46B2" w14:textId="43F3F8E7" w:rsidR="00752721" w:rsidRDefault="00752721" w:rsidP="00D024C7">
            <w:pPr>
              <w:pStyle w:val="vTablebodytext"/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Status</w:t>
            </w:r>
          </w:p>
        </w:tc>
      </w:tr>
      <w:tr w:rsidR="00752721" w14:paraId="77464360" w14:textId="77777777" w:rsidTr="0075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3CC3D11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6E81A7FD" w14:textId="4719CCA2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E7201BC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6B93A61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B014DBD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721" w14:paraId="50AD9424" w14:textId="77777777" w:rsidTr="00752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E6DF24D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5D93B295" w14:textId="0D4F8354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49FED63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662939C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EC57455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21" w14:paraId="1EBBDCD9" w14:textId="77777777" w:rsidTr="0075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E41470C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2E1916B3" w14:textId="1AF54413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B918984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95597B9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3AA56F9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721" w14:paraId="1B61B755" w14:textId="77777777" w:rsidTr="00752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71864E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281426EF" w14:textId="394F6F6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204DC13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F7BA03D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4BF2E1B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21" w14:paraId="5A4E4812" w14:textId="77777777" w:rsidTr="0075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70BC4BA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0EC2EAD5" w14:textId="193A278B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099A117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0C5BAF6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CA22D69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721" w14:paraId="378AF722" w14:textId="77777777" w:rsidTr="00752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D1CEF77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082FB0C9" w14:textId="49870D7A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79FEF48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DAB7FC3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751372E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21" w14:paraId="2DFD74F5" w14:textId="77777777" w:rsidTr="0075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C6AFD6F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6937A938" w14:textId="3A1B8285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563C924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0284AD0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4CAD425" w14:textId="77777777" w:rsidR="00752721" w:rsidRDefault="00752721" w:rsidP="00D024C7">
            <w:pPr>
              <w:pStyle w:val="vTablebody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721" w14:paraId="02360E09" w14:textId="77777777" w:rsidTr="00752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6F4B72C" w14:textId="77777777" w:rsidR="00752721" w:rsidRDefault="00752721" w:rsidP="00D024C7">
            <w:pPr>
              <w:pStyle w:val="vTablebodytext"/>
              <w:keepNext/>
              <w:keepLines/>
            </w:pPr>
          </w:p>
        </w:tc>
        <w:tc>
          <w:tcPr>
            <w:tcW w:w="1000" w:type="pct"/>
          </w:tcPr>
          <w:p w14:paraId="6F7CA867" w14:textId="3F89725A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3C1589F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B718228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C9B33CA" w14:textId="77777777" w:rsidR="00752721" w:rsidRDefault="00752721" w:rsidP="00D024C7">
            <w:pPr>
              <w:pStyle w:val="vTablebody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3FB6A5" w14:textId="1083C1DC" w:rsidR="0044689C" w:rsidRDefault="0044689C" w:rsidP="00FA6F79">
      <w:pPr>
        <w:pStyle w:val="Heading1"/>
      </w:pPr>
      <w:bookmarkStart w:id="22" w:name="_Toc433128420"/>
      <w:bookmarkStart w:id="23" w:name="_Toc506906603"/>
      <w:r>
        <w:lastRenderedPageBreak/>
        <w:t>Staff training and development</w:t>
      </w:r>
      <w:bookmarkEnd w:id="23"/>
    </w:p>
    <w:p w14:paraId="55434390" w14:textId="77777777" w:rsidR="0044689C" w:rsidRDefault="0044689C" w:rsidP="00F15FDF">
      <w:pPr>
        <w:ind w:left="709"/>
      </w:pPr>
    </w:p>
    <w:p w14:paraId="29B0C088" w14:textId="62109E3A" w:rsidR="0044689C" w:rsidRPr="0044689C" w:rsidRDefault="0044689C" w:rsidP="00F15FDF">
      <w:r>
        <w:t>Record details here of training and development completed</w:t>
      </w:r>
    </w:p>
    <w:p w14:paraId="2973E5FB" w14:textId="2D9142FE" w:rsidR="00783DA5" w:rsidRDefault="00A64DE0" w:rsidP="00FA6F79">
      <w:pPr>
        <w:pStyle w:val="Heading1"/>
      </w:pPr>
      <w:bookmarkStart w:id="24" w:name="_Toc506906604"/>
      <w:r>
        <w:lastRenderedPageBreak/>
        <w:t>Continual</w:t>
      </w:r>
      <w:r w:rsidR="00462F9D">
        <w:t xml:space="preserve"> Improvement</w:t>
      </w:r>
      <w:bookmarkEnd w:id="22"/>
      <w:bookmarkEnd w:id="24"/>
    </w:p>
    <w:p w14:paraId="666C1AC6" w14:textId="0C82D351" w:rsidR="00A702DF" w:rsidRPr="00FA6F79" w:rsidRDefault="00A702DF" w:rsidP="00FA6F79">
      <w:pPr>
        <w:pStyle w:val="Heading2"/>
      </w:pPr>
      <w:bookmarkStart w:id="25" w:name="_Toc506906605"/>
      <w:r>
        <w:t>Progress and items completed</w:t>
      </w:r>
      <w:bookmarkEnd w:id="25"/>
    </w:p>
    <w:p w14:paraId="2D18746C" w14:textId="68201228" w:rsidR="00D024C7" w:rsidRPr="00097759" w:rsidRDefault="00A702DF" w:rsidP="00D024C7">
      <w:pPr>
        <w:pStyle w:val="VBodytext"/>
      </w:pPr>
      <w:proofErr w:type="gramStart"/>
      <w:r>
        <w:rPr>
          <w:bCs/>
        </w:rPr>
        <w:t xml:space="preserve">Include </w:t>
      </w:r>
      <w:r w:rsidR="00097759">
        <w:rPr>
          <w:bCs/>
        </w:rPr>
        <w:t xml:space="preserve"> </w:t>
      </w:r>
      <w:r w:rsidR="00A64DE0">
        <w:rPr>
          <w:bCs/>
        </w:rPr>
        <w:t>details</w:t>
      </w:r>
      <w:proofErr w:type="gramEnd"/>
      <w:r w:rsidR="00A64DE0">
        <w:rPr>
          <w:bCs/>
        </w:rPr>
        <w:t xml:space="preserve"> on the progress of the Improvement P</w:t>
      </w:r>
      <w:r w:rsidR="00097759">
        <w:rPr>
          <w:bCs/>
        </w:rPr>
        <w:t>lan implementation</w:t>
      </w:r>
      <w:r>
        <w:rPr>
          <w:bCs/>
        </w:rPr>
        <w:t xml:space="preserve"> during the reporting period</w:t>
      </w:r>
      <w:r w:rsidR="00097759">
        <w:rPr>
          <w:bCs/>
        </w:rPr>
        <w:t xml:space="preserve"> in the table below</w:t>
      </w:r>
      <w:r>
        <w:rPr>
          <w:bCs/>
        </w:rPr>
        <w:t xml:space="preserve">. Include </w:t>
      </w:r>
      <w:proofErr w:type="gramStart"/>
      <w:r>
        <w:rPr>
          <w:bCs/>
        </w:rPr>
        <w:t xml:space="preserve">the </w:t>
      </w:r>
      <w:r w:rsidR="00097759">
        <w:rPr>
          <w:bCs/>
        </w:rPr>
        <w:t xml:space="preserve"> current</w:t>
      </w:r>
      <w:proofErr w:type="gramEnd"/>
      <w:r w:rsidR="00097759">
        <w:rPr>
          <w:bCs/>
        </w:rPr>
        <w:t xml:space="preserve"> Improvement Plan in Appendix D.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077"/>
        <w:gridCol w:w="3023"/>
        <w:gridCol w:w="3023"/>
        <w:gridCol w:w="3035"/>
        <w:gridCol w:w="3032"/>
      </w:tblGrid>
      <w:tr w:rsidR="00105384" w14:paraId="59FA6A5F" w14:textId="77777777" w:rsidTr="00105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1E37176C" w14:textId="77777777" w:rsidR="00105384" w:rsidRDefault="00105384" w:rsidP="006C15C8">
            <w:pPr>
              <w:pStyle w:val="vTablebodytext"/>
            </w:pPr>
            <w:r>
              <w:t>Improvement Item (ref and name)</w:t>
            </w:r>
          </w:p>
        </w:tc>
        <w:tc>
          <w:tcPr>
            <w:tcW w:w="995" w:type="pct"/>
          </w:tcPr>
          <w:p w14:paraId="511D554E" w14:textId="7A2EADBA" w:rsidR="00105384" w:rsidRDefault="00105384" w:rsidP="006C15C8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995" w:type="pct"/>
          </w:tcPr>
          <w:p w14:paraId="428A48F3" w14:textId="70964D38" w:rsidR="00105384" w:rsidRDefault="00105384" w:rsidP="006C15C8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undertaken</w:t>
            </w:r>
          </w:p>
        </w:tc>
        <w:tc>
          <w:tcPr>
            <w:tcW w:w="999" w:type="pct"/>
          </w:tcPr>
          <w:p w14:paraId="09588D8C" w14:textId="6BCBC43C" w:rsidR="00105384" w:rsidRDefault="00105384" w:rsidP="006C15C8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completion</w:t>
            </w:r>
          </w:p>
        </w:tc>
        <w:tc>
          <w:tcPr>
            <w:tcW w:w="998" w:type="pct"/>
          </w:tcPr>
          <w:p w14:paraId="4E1D6D64" w14:textId="033421D2" w:rsidR="00105384" w:rsidRDefault="00105384" w:rsidP="006C15C8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Status/Progress</w:t>
            </w:r>
          </w:p>
        </w:tc>
      </w:tr>
      <w:tr w:rsidR="00105384" w14:paraId="3330660F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76CF9E91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5928BBB1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16031BA3" w14:textId="6D5E63D4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61BDC969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047F28B" w14:textId="253AF460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5E76C650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62C823B1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6BA0C79B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330E19C3" w14:textId="0AB562ED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06CF7391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EFF2D39" w14:textId="48E4A65F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384" w14:paraId="248AD02B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0DA2C667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02EA9CEA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38A22101" w14:textId="1216774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5EBCC157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ED8F70F" w14:textId="5F91281D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02CCDF90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7C60D3AA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73881286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29A51CFE" w14:textId="7D92605F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0AD03A16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E55F60B" w14:textId="0A521A86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384" w14:paraId="287BFA2F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08A94971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76796ACC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61733B62" w14:textId="463B92BE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4BD35464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CBA0C71" w14:textId="71510254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4CE6A083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7399A37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2DB98F0F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37DE1236" w14:textId="2B0303E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4E1909FC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5D6D807A" w14:textId="05594E2F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384" w14:paraId="53AAAF0D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46A89369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40C284C2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4C2C0A78" w14:textId="42B1F9A2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051C7600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509A89F0" w14:textId="31A0E921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232E98A9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560A7105" w14:textId="77777777" w:rsidR="00105384" w:rsidRDefault="00105384" w:rsidP="006C15C8">
            <w:pPr>
              <w:pStyle w:val="vTablebodytext"/>
            </w:pPr>
          </w:p>
        </w:tc>
        <w:tc>
          <w:tcPr>
            <w:tcW w:w="995" w:type="pct"/>
          </w:tcPr>
          <w:p w14:paraId="2105468F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699EAAD9" w14:textId="016BD634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639C31C8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070D4577" w14:textId="2FE79DC4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FD2D0D" w14:textId="10A037E4" w:rsidR="00097759" w:rsidRDefault="00A702DF" w:rsidP="00FA6F79">
      <w:pPr>
        <w:pStyle w:val="Heading2"/>
      </w:pPr>
      <w:bookmarkStart w:id="26" w:name="_Toc506906606"/>
      <w:r>
        <w:t>New items identified</w:t>
      </w:r>
      <w:bookmarkEnd w:id="26"/>
    </w:p>
    <w:p w14:paraId="0C171285" w14:textId="2375A68B" w:rsidR="00D024C7" w:rsidRPr="00EF085F" w:rsidRDefault="00A702DF" w:rsidP="00097759">
      <w:pPr>
        <w:pStyle w:val="VBodytext"/>
      </w:pPr>
      <w:r>
        <w:t xml:space="preserve">Include details of any </w:t>
      </w:r>
      <w:r w:rsidR="00097759">
        <w:t>items added to the I</w:t>
      </w:r>
      <w:r w:rsidR="00D024C7" w:rsidRPr="00EF085F">
        <w:t xml:space="preserve">mprovement Plan </w:t>
      </w:r>
      <w:r>
        <w:t xml:space="preserve">during the </w:t>
      </w:r>
      <w:r w:rsidR="00097759">
        <w:t>reporting period in the table b</w:t>
      </w:r>
      <w:r w:rsidR="000E7E7D">
        <w:t>e</w:t>
      </w:r>
      <w:r w:rsidR="00097759">
        <w:t>low.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072"/>
        <w:gridCol w:w="3021"/>
        <w:gridCol w:w="3033"/>
        <w:gridCol w:w="3032"/>
        <w:gridCol w:w="3032"/>
      </w:tblGrid>
      <w:tr w:rsidR="00105384" w14:paraId="491C9938" w14:textId="77777777" w:rsidTr="00105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6C2E414B" w14:textId="77777777" w:rsidR="00105384" w:rsidRDefault="00105384" w:rsidP="006C15C8">
            <w:pPr>
              <w:pStyle w:val="vTablebodytext"/>
              <w:jc w:val="left"/>
              <w:rPr>
                <w:b w:val="0"/>
                <w:bCs w:val="0"/>
              </w:rPr>
            </w:pPr>
            <w:r>
              <w:t>Improvement Item (ref and name)</w:t>
            </w:r>
          </w:p>
        </w:tc>
        <w:tc>
          <w:tcPr>
            <w:tcW w:w="994" w:type="pct"/>
          </w:tcPr>
          <w:p w14:paraId="458BD74D" w14:textId="1D3AF176" w:rsidR="00105384" w:rsidRDefault="00105384" w:rsidP="006C15C8">
            <w:pPr>
              <w:pStyle w:val="vTable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Person responsible</w:t>
            </w:r>
          </w:p>
        </w:tc>
        <w:tc>
          <w:tcPr>
            <w:tcW w:w="998" w:type="pct"/>
          </w:tcPr>
          <w:p w14:paraId="4512412C" w14:textId="7639D288" w:rsidR="00105384" w:rsidRDefault="00105384" w:rsidP="006C15C8">
            <w:pPr>
              <w:pStyle w:val="vTable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inclusion</w:t>
            </w:r>
          </w:p>
        </w:tc>
        <w:tc>
          <w:tcPr>
            <w:tcW w:w="998" w:type="pct"/>
          </w:tcPr>
          <w:p w14:paraId="20CF84F5" w14:textId="4D4AAE6C" w:rsidR="00105384" w:rsidRDefault="00105384" w:rsidP="006C15C8">
            <w:pPr>
              <w:pStyle w:val="vTable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Action to be taken</w:t>
            </w:r>
          </w:p>
        </w:tc>
        <w:tc>
          <w:tcPr>
            <w:tcW w:w="998" w:type="pct"/>
          </w:tcPr>
          <w:p w14:paraId="542C78A1" w14:textId="77777777" w:rsidR="00105384" w:rsidRDefault="00105384" w:rsidP="006C15C8">
            <w:pPr>
              <w:pStyle w:val="vTable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Completion date</w:t>
            </w:r>
          </w:p>
        </w:tc>
      </w:tr>
      <w:tr w:rsidR="00105384" w14:paraId="561D2829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692EE64A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474582C5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0799AEBC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50B689E5" w14:textId="685B09F3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05D4F73A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7C9507DA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379AA0A9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42123F39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4912008B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511040A7" w14:textId="2DD114A6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778D236D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384" w14:paraId="36EBAC6E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7C5B2EC0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511D85FE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CFEA56E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74AA400E" w14:textId="52AB9EF9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426850AC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01AF8EB7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0A42B88D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3CAEC2BA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288099B7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7713AAE" w14:textId="701D20CF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6DE4E845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384" w14:paraId="7739FCBB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4702A878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4C05E0F5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54E6CEAC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893EDEC" w14:textId="6895C656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7E1B452E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2A95FDCF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06A17811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7B87C777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7590DB6D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22FC0F47" w14:textId="359378DF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AE2D1C3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384" w14:paraId="5644E894" w14:textId="77777777" w:rsidTr="0010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5736AB1D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674F6B39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710B0A30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6CD154ED" w14:textId="513ECB53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5B40587" w14:textId="77777777" w:rsidR="00105384" w:rsidRDefault="00105384" w:rsidP="006C15C8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84" w14:paraId="23F427DD" w14:textId="77777777" w:rsidTr="00105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</w:tcPr>
          <w:p w14:paraId="2C9B5C1F" w14:textId="77777777" w:rsidR="00105384" w:rsidRDefault="00105384" w:rsidP="006C15C8">
            <w:pPr>
              <w:pStyle w:val="vTablebodytext"/>
            </w:pPr>
          </w:p>
        </w:tc>
        <w:tc>
          <w:tcPr>
            <w:tcW w:w="994" w:type="pct"/>
          </w:tcPr>
          <w:p w14:paraId="5F29C962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4D0AC0B4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611F9050" w14:textId="4F92C7E0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2F0337E" w14:textId="77777777" w:rsidR="00105384" w:rsidRDefault="00105384" w:rsidP="006C15C8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AA20E0" w14:textId="77777777" w:rsidR="00D024C7" w:rsidRDefault="00D024C7" w:rsidP="00D024C7">
      <w:pPr>
        <w:pStyle w:val="VBodytext"/>
      </w:pPr>
    </w:p>
    <w:p w14:paraId="6BCD4038" w14:textId="32FD3EFA" w:rsidR="0039523A" w:rsidRDefault="0039523A" w:rsidP="00D024C7">
      <w:pPr>
        <w:pStyle w:val="VBodytext"/>
        <w:sectPr w:rsidR="0039523A" w:rsidSect="001C1F2E">
          <w:headerReference w:type="first" r:id="rId17"/>
          <w:pgSz w:w="16817" w:h="11901" w:orient="landscape"/>
          <w:pgMar w:top="1418" w:right="709" w:bottom="1134" w:left="1134" w:header="720" w:footer="720" w:gutter="0"/>
          <w:cols w:space="720"/>
          <w:formProt w:val="0"/>
          <w:titlePg/>
          <w:docGrid w:linePitch="360"/>
        </w:sectPr>
      </w:pPr>
    </w:p>
    <w:p w14:paraId="6A5CA4EF" w14:textId="77777777" w:rsidR="00846EE5" w:rsidRDefault="00846EE5" w:rsidP="001C2503">
      <w:pPr>
        <w:pStyle w:val="Appendix"/>
        <w:outlineLvl w:val="0"/>
      </w:pPr>
    </w:p>
    <w:p w14:paraId="5A232325" w14:textId="695FAC2B" w:rsidR="0039523A" w:rsidRDefault="0039523A" w:rsidP="001C2503">
      <w:pPr>
        <w:pStyle w:val="Appendix"/>
        <w:outlineLvl w:val="0"/>
        <w:rPr>
          <w:sz w:val="28"/>
          <w:szCs w:val="28"/>
        </w:rPr>
      </w:pPr>
      <w:bookmarkStart w:id="27" w:name="_Toc433128421"/>
      <w:bookmarkStart w:id="28" w:name="_Toc506906607"/>
      <w:r>
        <w:t xml:space="preserve">Appendix A </w:t>
      </w:r>
      <w:r w:rsidR="00846EE5">
        <w:t xml:space="preserve">- </w:t>
      </w:r>
      <w:r>
        <w:t xml:space="preserve">CCP </w:t>
      </w:r>
      <w:r w:rsidRPr="0044200C">
        <w:rPr>
          <w:sz w:val="28"/>
          <w:szCs w:val="28"/>
        </w:rPr>
        <w:t>Trends and Chart</w:t>
      </w:r>
      <w:r>
        <w:rPr>
          <w:sz w:val="28"/>
          <w:szCs w:val="28"/>
        </w:rPr>
        <w:t>s</w:t>
      </w:r>
      <w:bookmarkEnd w:id="27"/>
      <w:bookmarkEnd w:id="28"/>
    </w:p>
    <w:p w14:paraId="30E4606B" w14:textId="549318CA" w:rsidR="00A702DF" w:rsidRDefault="00A702DF" w:rsidP="00A702DF">
      <w:pPr>
        <w:pStyle w:val="VBodytext"/>
        <w:tabs>
          <w:tab w:val="clear" w:pos="2410"/>
          <w:tab w:val="left" w:pos="7924"/>
        </w:tabs>
      </w:pPr>
      <w:r>
        <w:t>Include graph</w:t>
      </w:r>
      <w:r w:rsidR="00E958BB">
        <w:t>s</w:t>
      </w:r>
      <w:r>
        <w:t xml:space="preserve"> showing monitoring of CCP temporal trends in Appendix </w:t>
      </w:r>
      <w:proofErr w:type="gramStart"/>
      <w:r>
        <w:t>A</w:t>
      </w:r>
      <w:proofErr w:type="gramEnd"/>
      <w:r>
        <w:t xml:space="preserve"> if desired (template provided can be used). Include details of CCP critical limits and target </w:t>
      </w:r>
      <w:proofErr w:type="gramStart"/>
      <w:r>
        <w:t>value .</w:t>
      </w:r>
      <w:proofErr w:type="gramEnd"/>
    </w:p>
    <w:p w14:paraId="75BAB447" w14:textId="359B86D7" w:rsidR="0039523A" w:rsidRDefault="0039523A" w:rsidP="00A64DE0">
      <w:pPr>
        <w:pStyle w:val="vBulletlist"/>
        <w:numPr>
          <w:ilvl w:val="0"/>
          <w:numId w:val="0"/>
        </w:numPr>
        <w:ind w:left="360" w:hanging="360"/>
      </w:pPr>
    </w:p>
    <w:p w14:paraId="165CDD0B" w14:textId="6505EA4D" w:rsidR="00846EE5" w:rsidRDefault="00846EE5" w:rsidP="00846EE5">
      <w:pPr>
        <w:pStyle w:val="VBodytext"/>
      </w:pPr>
    </w:p>
    <w:p w14:paraId="65ED8B4D" w14:textId="77777777" w:rsidR="00846EE5" w:rsidRDefault="00846EE5" w:rsidP="00846EE5">
      <w:pPr>
        <w:pStyle w:val="VBodytext"/>
      </w:pPr>
    </w:p>
    <w:p w14:paraId="21527155" w14:textId="77777777" w:rsidR="00B84A3E" w:rsidRDefault="00B84A3E" w:rsidP="00846EE5">
      <w:pPr>
        <w:pStyle w:val="VBodytext"/>
        <w:sectPr w:rsidR="00B84A3E" w:rsidSect="0039523A">
          <w:headerReference w:type="first" r:id="rId18"/>
          <w:pgSz w:w="11901" w:h="16817"/>
          <w:pgMar w:top="709" w:right="1134" w:bottom="1134" w:left="1418" w:header="720" w:footer="720" w:gutter="0"/>
          <w:pgNumType w:fmt="upperLetter" w:start="1"/>
          <w:cols w:space="720"/>
          <w:formProt w:val="0"/>
          <w:titlePg/>
          <w:docGrid w:linePitch="360"/>
        </w:sectPr>
      </w:pPr>
    </w:p>
    <w:p w14:paraId="591AC75B" w14:textId="15F511DB" w:rsidR="0039523A" w:rsidRDefault="0039523A" w:rsidP="0039523A">
      <w:pPr>
        <w:pStyle w:val="VBodytext"/>
      </w:pPr>
    </w:p>
    <w:p w14:paraId="249A3541" w14:textId="7325D2E5" w:rsidR="0039523A" w:rsidRDefault="0039523A" w:rsidP="001C2503">
      <w:pPr>
        <w:pStyle w:val="Appendix"/>
        <w:outlineLvl w:val="0"/>
        <w:rPr>
          <w:sz w:val="28"/>
          <w:szCs w:val="28"/>
        </w:rPr>
      </w:pPr>
      <w:bookmarkStart w:id="29" w:name="_Toc433128422"/>
      <w:bookmarkStart w:id="30" w:name="_Toc506906608"/>
      <w:r>
        <w:t xml:space="preserve">Appendix B </w:t>
      </w:r>
      <w:r w:rsidR="003A795E">
        <w:t xml:space="preserve">- </w:t>
      </w:r>
      <w:r w:rsidRPr="00E958BB">
        <w:t xml:space="preserve">Verification </w:t>
      </w:r>
      <w:r w:rsidR="003A795E" w:rsidRPr="00FA6F79">
        <w:t>Monitoring Trends</w:t>
      </w:r>
      <w:bookmarkEnd w:id="29"/>
      <w:bookmarkEnd w:id="30"/>
    </w:p>
    <w:p w14:paraId="321FBE73" w14:textId="4FCD8FBC" w:rsidR="00020494" w:rsidRDefault="00E958BB" w:rsidP="003A795E">
      <w:pPr>
        <w:pStyle w:val="VBodytext"/>
      </w:pPr>
      <w:r>
        <w:t xml:space="preserve">Include time-series plots for the parameters of </w:t>
      </w:r>
      <w:proofErr w:type="spellStart"/>
      <w:r>
        <w:t>interet</w:t>
      </w:r>
      <w:proofErr w:type="spellEnd"/>
      <w:r>
        <w:t xml:space="preserve"> and locations during the reporting period here if desired. </w:t>
      </w:r>
    </w:p>
    <w:p w14:paraId="2F87FC68" w14:textId="77777777" w:rsidR="0039523A" w:rsidRDefault="0039523A" w:rsidP="0039523A">
      <w:pPr>
        <w:pStyle w:val="VBodytext"/>
      </w:pPr>
    </w:p>
    <w:p w14:paraId="0CF4B9A4" w14:textId="77777777" w:rsidR="0039523A" w:rsidRDefault="0039523A" w:rsidP="0039523A">
      <w:pPr>
        <w:pStyle w:val="VBodytext"/>
        <w:sectPr w:rsidR="0039523A" w:rsidSect="002C5B62">
          <w:pgSz w:w="11901" w:h="16817"/>
          <w:pgMar w:top="709" w:right="1134" w:bottom="1134" w:left="1418" w:header="720" w:footer="720" w:gutter="0"/>
          <w:pgNumType w:fmt="upperLetter"/>
          <w:cols w:space="720"/>
          <w:formProt w:val="0"/>
          <w:titlePg/>
          <w:docGrid w:linePitch="360"/>
        </w:sectPr>
      </w:pPr>
    </w:p>
    <w:p w14:paraId="5D9482CE" w14:textId="77777777" w:rsidR="0039523A" w:rsidRDefault="0039523A" w:rsidP="0039523A">
      <w:pPr>
        <w:pStyle w:val="Appendix"/>
      </w:pPr>
    </w:p>
    <w:p w14:paraId="0EEAF960" w14:textId="1C0FF445" w:rsidR="0039523A" w:rsidRDefault="0039523A" w:rsidP="001C2503">
      <w:pPr>
        <w:pStyle w:val="Appendix"/>
        <w:outlineLvl w:val="0"/>
      </w:pPr>
      <w:bookmarkStart w:id="31" w:name="_Toc433128423"/>
      <w:bookmarkStart w:id="32" w:name="_Toc506906609"/>
      <w:r>
        <w:t>Appendix C Complaint</w:t>
      </w:r>
      <w:r w:rsidR="00E958BB">
        <w:t xml:space="preserve"> Trends</w:t>
      </w:r>
      <w:bookmarkEnd w:id="31"/>
      <w:bookmarkEnd w:id="32"/>
    </w:p>
    <w:p w14:paraId="6C210DFF" w14:textId="77777777" w:rsidR="00A702DF" w:rsidRDefault="00A702DF" w:rsidP="00A702DF">
      <w:pPr>
        <w:pStyle w:val="VBodytext"/>
      </w:pPr>
      <w:r>
        <w:t>Include a graph showing water quality complaints in Appendix C if desired (template provided can be used).</w:t>
      </w:r>
    </w:p>
    <w:p w14:paraId="6F91CF44" w14:textId="77777777" w:rsidR="00E958BB" w:rsidRDefault="00E958BB" w:rsidP="001C2503">
      <w:pPr>
        <w:pStyle w:val="VBodytext"/>
        <w:outlineLvl w:val="0"/>
        <w:sectPr w:rsidR="00E958BB" w:rsidSect="0039523A">
          <w:pgSz w:w="11901" w:h="16817"/>
          <w:pgMar w:top="709" w:right="1134" w:bottom="1134" w:left="1418" w:header="720" w:footer="720" w:gutter="0"/>
          <w:pgNumType w:fmt="upperLetter"/>
          <w:cols w:space="720"/>
          <w:formProt w:val="0"/>
          <w:titlePg/>
          <w:docGrid w:linePitch="360"/>
        </w:sectPr>
      </w:pPr>
    </w:p>
    <w:p w14:paraId="58EC5788" w14:textId="3A29488A" w:rsidR="00F31235" w:rsidRDefault="00F31235" w:rsidP="001C2503">
      <w:pPr>
        <w:pStyle w:val="VBodytext"/>
        <w:outlineLvl w:val="0"/>
      </w:pPr>
    </w:p>
    <w:p w14:paraId="256AF4B3" w14:textId="7952A3EF" w:rsidR="0039523A" w:rsidRDefault="0039523A" w:rsidP="0039523A">
      <w:pPr>
        <w:pStyle w:val="Appendix"/>
      </w:pPr>
    </w:p>
    <w:p w14:paraId="42F26607" w14:textId="627DA7D2" w:rsidR="0039523A" w:rsidRDefault="0039523A" w:rsidP="001C2503">
      <w:pPr>
        <w:pStyle w:val="Appendix"/>
        <w:outlineLvl w:val="0"/>
      </w:pPr>
      <w:bookmarkStart w:id="33" w:name="_Toc433128424"/>
      <w:bookmarkStart w:id="34" w:name="_Toc506906610"/>
      <w:r>
        <w:t>Appendix D Improvement Program</w:t>
      </w:r>
      <w:bookmarkEnd w:id="33"/>
      <w:bookmarkEnd w:id="34"/>
    </w:p>
    <w:p w14:paraId="0D74DB40" w14:textId="5CD097C5" w:rsidR="00674535" w:rsidRDefault="00E958BB" w:rsidP="00D024C7">
      <w:pPr>
        <w:pStyle w:val="VBodytext"/>
      </w:pPr>
      <w:r>
        <w:t xml:space="preserve">Include </w:t>
      </w:r>
      <w:r w:rsidR="00674535">
        <w:t xml:space="preserve">the </w:t>
      </w:r>
      <w:r>
        <w:t xml:space="preserve">full </w:t>
      </w:r>
      <w:r w:rsidR="00674535">
        <w:t>current Improvement Plan</w:t>
      </w:r>
      <w:r>
        <w:t xml:space="preserve"> here.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939"/>
        <w:gridCol w:w="1903"/>
        <w:gridCol w:w="1903"/>
        <w:gridCol w:w="1911"/>
        <w:gridCol w:w="1909"/>
      </w:tblGrid>
      <w:tr w:rsidR="00E958BB" w14:paraId="0D7997DD" w14:textId="77777777" w:rsidTr="0044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26969044" w14:textId="77777777" w:rsidR="00E958BB" w:rsidRDefault="00E958BB" w:rsidP="0044689C">
            <w:pPr>
              <w:pStyle w:val="vTablebodytext"/>
            </w:pPr>
            <w:r>
              <w:t>Improvement Item (ref and name)</w:t>
            </w:r>
          </w:p>
        </w:tc>
        <w:tc>
          <w:tcPr>
            <w:tcW w:w="995" w:type="pct"/>
          </w:tcPr>
          <w:p w14:paraId="7929458F" w14:textId="77777777" w:rsidR="00E958BB" w:rsidRDefault="00E958BB" w:rsidP="0044689C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995" w:type="pct"/>
          </w:tcPr>
          <w:p w14:paraId="3F5E7C61" w14:textId="77777777" w:rsidR="00E958BB" w:rsidRDefault="00E958BB" w:rsidP="0044689C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undertaken</w:t>
            </w:r>
          </w:p>
        </w:tc>
        <w:tc>
          <w:tcPr>
            <w:tcW w:w="999" w:type="pct"/>
          </w:tcPr>
          <w:p w14:paraId="26D671A0" w14:textId="77777777" w:rsidR="00E958BB" w:rsidRDefault="00E958BB" w:rsidP="0044689C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completion</w:t>
            </w:r>
          </w:p>
        </w:tc>
        <w:tc>
          <w:tcPr>
            <w:tcW w:w="998" w:type="pct"/>
          </w:tcPr>
          <w:p w14:paraId="0BD1DF8B" w14:textId="77777777" w:rsidR="00E958BB" w:rsidRDefault="00E958BB" w:rsidP="0044689C">
            <w:pPr>
              <w:pStyle w:val="vTable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Status/Progress</w:t>
            </w:r>
          </w:p>
        </w:tc>
      </w:tr>
      <w:tr w:rsidR="00E958BB" w14:paraId="0EECE501" w14:textId="77777777" w:rsidTr="0044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0CC3ADE3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49F2A492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7CA05D56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2F29A674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6BE36D81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8BB" w14:paraId="306A4538" w14:textId="77777777" w:rsidTr="00446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11A037F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4E04F873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2FBC4166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6425B5ED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15C13711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8BB" w14:paraId="0D0B4856" w14:textId="77777777" w:rsidTr="0044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77EE381A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08EB3795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42C00574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5B9E0111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579BBF6B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8BB" w14:paraId="2DF4FC6D" w14:textId="77777777" w:rsidTr="00446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04E2C444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0A9020F3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564CBF40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5951E433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5AC4C39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8BB" w14:paraId="20788D6D" w14:textId="77777777" w:rsidTr="0044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2A84B3A5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3FEC96CF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7262632E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4383CFB3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2C3E6C3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8BB" w14:paraId="5B027B4D" w14:textId="77777777" w:rsidTr="00446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4BD6461E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764CDD96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7DDDCAE2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40BD48FF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8A63315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8BB" w14:paraId="7597D2F2" w14:textId="77777777" w:rsidTr="0044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09412E8A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24A31763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1FC4EDBC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60E104AF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337DA10A" w14:textId="77777777" w:rsidR="00E958BB" w:rsidRDefault="00E958BB" w:rsidP="0044689C">
            <w:pPr>
              <w:pStyle w:val="v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8BB" w14:paraId="4C97DA2C" w14:textId="77777777" w:rsidTr="00446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5C8497B5" w14:textId="77777777" w:rsidR="00E958BB" w:rsidRDefault="00E958BB" w:rsidP="0044689C">
            <w:pPr>
              <w:pStyle w:val="vTablebodytext"/>
            </w:pPr>
          </w:p>
        </w:tc>
        <w:tc>
          <w:tcPr>
            <w:tcW w:w="995" w:type="pct"/>
          </w:tcPr>
          <w:p w14:paraId="65BCD617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pct"/>
          </w:tcPr>
          <w:p w14:paraId="186E1A4F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pct"/>
          </w:tcPr>
          <w:p w14:paraId="52F3F608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pct"/>
          </w:tcPr>
          <w:p w14:paraId="7432669F" w14:textId="77777777" w:rsidR="00E958BB" w:rsidRDefault="00E958BB" w:rsidP="0044689C">
            <w:pPr>
              <w:pStyle w:val="v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A1857C" w14:textId="77777777" w:rsidR="00E958BB" w:rsidRDefault="00E958BB" w:rsidP="00D024C7">
      <w:pPr>
        <w:pStyle w:val="VBodytext"/>
      </w:pPr>
    </w:p>
    <w:sectPr w:rsidR="00E958BB" w:rsidSect="0039523A">
      <w:pgSz w:w="11901" w:h="16817"/>
      <w:pgMar w:top="709" w:right="1134" w:bottom="1134" w:left="1418" w:header="720" w:footer="720" w:gutter="0"/>
      <w:pgNumType w:fmt="upperLetter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BCEF" w14:textId="77777777" w:rsidR="0044689C" w:rsidRDefault="0044689C" w:rsidP="00A54F87">
      <w:r>
        <w:separator/>
      </w:r>
    </w:p>
  </w:endnote>
  <w:endnote w:type="continuationSeparator" w:id="0">
    <w:p w14:paraId="4C56FF79" w14:textId="77777777" w:rsidR="0044689C" w:rsidRDefault="0044689C" w:rsidP="00A5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BB4B" w14:textId="77777777" w:rsidR="0044689C" w:rsidRDefault="0044689C" w:rsidP="00A54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3E652" w14:textId="77777777" w:rsidR="0044689C" w:rsidRDefault="00446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3081" w14:textId="77777777" w:rsidR="0044689C" w:rsidRPr="001938FF" w:rsidRDefault="0044689C" w:rsidP="00A54F8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  <w:szCs w:val="18"/>
      </w:rPr>
    </w:pPr>
    <w:r w:rsidRPr="001938F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1938FF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1938F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15FDF">
      <w:rPr>
        <w:rStyle w:val="PageNumber"/>
        <w:rFonts w:ascii="Times New Roman" w:hAnsi="Times New Roman" w:cs="Times New Roman"/>
        <w:noProof/>
        <w:sz w:val="18"/>
        <w:szCs w:val="18"/>
      </w:rPr>
      <w:t>2</w:t>
    </w:r>
    <w:r w:rsidRPr="001938F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4273B3FC" w14:textId="4D6B407D" w:rsidR="0044689C" w:rsidRPr="00361567" w:rsidRDefault="0044689C" w:rsidP="000C0651">
    <w:pPr>
      <w:pStyle w:val="vFoo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DATE  \@ "MMMM yy"  \* MERGEFORMAT </w:instrText>
    </w:r>
    <w:r>
      <w:rPr>
        <w:rFonts w:cs="Times New Roman"/>
      </w:rPr>
      <w:fldChar w:fldCharType="separate"/>
    </w:r>
    <w:r>
      <w:rPr>
        <w:rFonts w:cs="Times New Roman"/>
      </w:rPr>
      <w:t>February 18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8DFB" w14:textId="77777777" w:rsidR="0044689C" w:rsidRPr="00361567" w:rsidRDefault="0044689C" w:rsidP="002C5B6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  <w:szCs w:val="18"/>
      </w:rPr>
    </w:pPr>
    <w:r w:rsidRPr="00361567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361567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361567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15FDF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361567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5B954141" w14:textId="2695D6F9" w:rsidR="0044689C" w:rsidRPr="00361567" w:rsidRDefault="0044689C" w:rsidP="000C0651">
    <w:pPr>
      <w:pStyle w:val="vFoo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DATE  \@ "MMMM yy"  \* MERGEFORMAT </w:instrText>
    </w:r>
    <w:r>
      <w:rPr>
        <w:rFonts w:cs="Times New Roman"/>
      </w:rPr>
      <w:fldChar w:fldCharType="separate"/>
    </w:r>
    <w:r>
      <w:rPr>
        <w:rFonts w:cs="Times New Roman"/>
      </w:rPr>
      <w:t>February 18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19B0" w14:textId="77777777" w:rsidR="0044689C" w:rsidRDefault="0044689C" w:rsidP="00A54F87">
      <w:r>
        <w:separator/>
      </w:r>
    </w:p>
  </w:footnote>
  <w:footnote w:type="continuationSeparator" w:id="0">
    <w:p w14:paraId="6FAECD4E" w14:textId="77777777" w:rsidR="0044689C" w:rsidRDefault="0044689C" w:rsidP="00A54F87">
      <w:r>
        <w:continuationSeparator/>
      </w:r>
    </w:p>
  </w:footnote>
  <w:footnote w:id="1">
    <w:p w14:paraId="2BF90CD9" w14:textId="480192FA" w:rsidR="0044689C" w:rsidRPr="00882F29" w:rsidRDefault="0044689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Provide details of any observed spikes and a summary of the action taken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D469" w14:textId="7FA75015" w:rsidR="0044689C" w:rsidRPr="009805F0" w:rsidRDefault="0044689C" w:rsidP="009805F0">
    <w:pPr>
      <w:pStyle w:val="VBodytext"/>
      <w:pBdr>
        <w:bottom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TITLE  \* MERGEFORMAT </w:instrText>
    </w:r>
    <w:r>
      <w:rPr>
        <w:i/>
      </w:rPr>
      <w:fldChar w:fldCharType="separate"/>
    </w:r>
    <w:r>
      <w:rPr>
        <w:i/>
      </w:rPr>
      <w:t>DWMS Annual Report</w:t>
    </w:r>
    <w:r>
      <w:rPr>
        <w:i/>
      </w:rPr>
      <w:fldChar w:fldCharType="end"/>
    </w:r>
    <w:r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SUBJECT  \* MERGEFORMAT </w:instrText>
    </w:r>
    <w:r>
      <w:rPr>
        <w:i/>
      </w:rPr>
      <w:fldChar w:fldCharType="separate"/>
    </w:r>
    <w:r>
      <w:rPr>
        <w:i/>
      </w:rPr>
      <w:t>Utility - Scheme</w: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18FDB" w14:textId="158D1EE3" w:rsidR="0044689C" w:rsidRDefault="0044689C" w:rsidP="00A04E5F">
    <w:pPr>
      <w:pStyle w:val="vReportSubtitleWhite"/>
      <w:ind w:right="-1134"/>
      <w:rPr>
        <w:b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932DC0D" wp14:editId="380A84F9">
              <wp:simplePos x="0" y="0"/>
              <wp:positionH relativeFrom="page">
                <wp:posOffset>406400</wp:posOffset>
              </wp:positionH>
              <wp:positionV relativeFrom="page">
                <wp:posOffset>234315</wp:posOffset>
              </wp:positionV>
              <wp:extent cx="6781800" cy="76263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76263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32pt;margin-top:18.45pt;width:534pt;height: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" fillcolor="#1f497d" stroked="f">
              <v:textbox inset=",7.2pt,,7.2pt"/>
              <w10:wrap anchorx="page" anchory="page"/>
            </v:rect>
          </w:pict>
        </mc:Fallback>
      </mc:AlternateContent>
    </w:r>
    <w:r w:rsidRPr="00BA40C6">
      <w:rPr>
        <w:noProof/>
        <w:color w:val="FF0000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8ABE36" wp14:editId="4F0E6BDF">
              <wp:simplePos x="0" y="0"/>
              <wp:positionH relativeFrom="column">
                <wp:posOffset>-561975</wp:posOffset>
              </wp:positionH>
              <wp:positionV relativeFrom="paragraph">
                <wp:posOffset>-238125</wp:posOffset>
              </wp:positionV>
              <wp:extent cx="6832600" cy="779145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D4156" w14:textId="77777777" w:rsidR="0044689C" w:rsidRDefault="0044689C" w:rsidP="00A04E5F">
                          <w:pPr>
                            <w:pStyle w:val="vReportSubtitleWhit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TITLE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DWMS Annual Report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6AC039A3" w14:textId="77777777" w:rsidR="0044689C" w:rsidRDefault="0044689C" w:rsidP="00A04E5F">
                          <w:pPr>
                            <w:pStyle w:val="vReportSubtitleWhite"/>
                          </w:pPr>
                          <w:fldSimple w:instr=" SUBJECT  \* MERGEFORMAT ">
                            <w:r>
                              <w:t>Utility - Scheme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4.25pt;margin-top:-18.75pt;width:538pt;height:6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" filled="f" stroked="f">
              <v:textbox>
                <w:txbxContent>
                  <w:p w14:paraId="0CFD4156" w14:textId="77777777" w:rsidR="0044689C" w:rsidRDefault="0044689C" w:rsidP="00A04E5F">
                    <w:pPr>
                      <w:pStyle w:val="vReportSubtitleWhite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TITLE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DWMS Annual Report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6AC039A3" w14:textId="77777777" w:rsidR="0044689C" w:rsidRDefault="0044689C" w:rsidP="00A04E5F">
                    <w:pPr>
                      <w:pStyle w:val="vReportSubtitleWhite"/>
                    </w:pPr>
                    <w:fldSimple w:instr=" SUBJECT  \* MERGEFORMAT ">
                      <w:r>
                        <w:t>Utility - Scheme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8745" distR="118745" simplePos="0" relativeHeight="251668480" behindDoc="0" locked="0" layoutInCell="1" allowOverlap="1" wp14:anchorId="008BE3D1" wp14:editId="61E6A3EF">
          <wp:simplePos x="0" y="0"/>
          <wp:positionH relativeFrom="page">
            <wp:posOffset>330200</wp:posOffset>
          </wp:positionH>
          <wp:positionV relativeFrom="page">
            <wp:posOffset>273050</wp:posOffset>
          </wp:positionV>
          <wp:extent cx="6883400" cy="742950"/>
          <wp:effectExtent l="0" t="0" r="0" b="0"/>
          <wp:wrapNone/>
          <wp:docPr id="5" name="Picture 26" descr="Description: 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</w:p>
  <w:p w14:paraId="51B93EE7" w14:textId="1B369CF8" w:rsidR="0044689C" w:rsidRDefault="0044689C" w:rsidP="0039523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F9E0" w14:textId="77777777" w:rsidR="0044689C" w:rsidRDefault="0044689C" w:rsidP="0039523A">
    <w:pPr>
      <w:pStyle w:val="vReportSubtitleWhite"/>
      <w:rPr>
        <w:b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08A056" wp14:editId="6BFBD729">
              <wp:simplePos x="0" y="0"/>
              <wp:positionH relativeFrom="page">
                <wp:posOffset>372533</wp:posOffset>
              </wp:positionH>
              <wp:positionV relativeFrom="page">
                <wp:posOffset>296333</wp:posOffset>
              </wp:positionV>
              <wp:extent cx="9851602" cy="814705"/>
              <wp:effectExtent l="0" t="0" r="38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1602" cy="81470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29.35pt;margin-top:23.35pt;width:775.7pt;height:6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" fillcolor="#1f497d" stroked="f">
              <v:textbox inset=",7.2pt,,7.2pt"/>
              <w10:wrap anchorx="page" anchory="page"/>
            </v:rect>
          </w:pict>
        </mc:Fallback>
      </mc:AlternateContent>
    </w:r>
    <w:r>
      <w:rPr>
        <w:b/>
      </w:rPr>
      <w:t xml:space="preserve"> </w:t>
    </w:r>
  </w:p>
  <w:p w14:paraId="16D9D68D" w14:textId="77777777" w:rsidR="0044689C" w:rsidRDefault="0044689C" w:rsidP="0039523A">
    <w:pPr>
      <w:pStyle w:val="Header"/>
    </w:pPr>
    <w:r>
      <w:fldChar w:fldCharType="begin"/>
    </w:r>
    <w:r>
      <w:instrText xml:space="preserve"> SUBJECT  \* MERGEFORMAT </w:instrText>
    </w:r>
    <w:r>
      <w:fldChar w:fldCharType="separate"/>
    </w:r>
    <w:r>
      <w:t>Utility - Scheme</w:t>
    </w:r>
    <w:r>
      <w:fldChar w:fldCharType="end"/>
    </w:r>
    <w:r>
      <w:rPr>
        <w:noProof/>
        <w:lang w:val="en-AU" w:eastAsia="en-AU"/>
      </w:rPr>
      <w:drawing>
        <wp:anchor distT="0" distB="0" distL="118745" distR="118745" simplePos="0" relativeHeight="251666432" behindDoc="0" locked="0" layoutInCell="1" allowOverlap="1" wp14:anchorId="377A2A85" wp14:editId="64BDF613">
          <wp:simplePos x="0" y="0"/>
          <wp:positionH relativeFrom="page">
            <wp:posOffset>309245</wp:posOffset>
          </wp:positionH>
          <wp:positionV relativeFrom="page">
            <wp:posOffset>259080</wp:posOffset>
          </wp:positionV>
          <wp:extent cx="7110059" cy="876384"/>
          <wp:effectExtent l="0" t="0" r="2540" b="12700"/>
          <wp:wrapNone/>
          <wp:docPr id="6" name="Picture 26" descr="Description: 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059" cy="87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37E0" w14:textId="77777777" w:rsidR="0044689C" w:rsidRDefault="0044689C" w:rsidP="0039523A">
    <w:pPr>
      <w:pStyle w:val="vReportSubtitleWhite"/>
      <w:rPr>
        <w:b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31DDC" wp14:editId="50956F01">
              <wp:simplePos x="0" y="0"/>
              <wp:positionH relativeFrom="page">
                <wp:posOffset>370205</wp:posOffset>
              </wp:positionH>
              <wp:positionV relativeFrom="page">
                <wp:posOffset>295275</wp:posOffset>
              </wp:positionV>
              <wp:extent cx="7004050" cy="814705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81470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7273DED" w14:textId="77777777" w:rsidR="0044689C" w:rsidRPr="0039523A" w:rsidRDefault="0044689C" w:rsidP="0039523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9523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Appendices</w:t>
                          </w:r>
                        </w:p>
                        <w:p w14:paraId="761B75E1" w14:textId="3FE5DF98" w:rsidR="0044689C" w:rsidRPr="0039523A" w:rsidRDefault="0044689C" w:rsidP="0039523A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  <w:t xml:space="preserve">Scheme </w:t>
                          </w:r>
                          <w:r w:rsidRPr="0039523A"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  <w:t>Annual Report</w:t>
                          </w:r>
                        </w:p>
                        <w:p w14:paraId="5704C89B" w14:textId="77777777" w:rsidR="0044689C" w:rsidRDefault="0044689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29.15pt;margin-top:23.25pt;width:551.5pt;height:6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" fillcolor="#1f497d" stroked="f">
              <v:textbox inset=",7.2pt,,7.2pt">
                <w:txbxContent>
                  <w:p w14:paraId="77273DED" w14:textId="77777777" w:rsidR="0044689C" w:rsidRPr="0039523A" w:rsidRDefault="0044689C" w:rsidP="0039523A">
                    <w:pPr>
                      <w:jc w:val="right"/>
                      <w:rPr>
                        <w:rFonts w:asciiTheme="minorHAnsi" w:hAnsiTheme="minorHAns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39523A">
                      <w:rPr>
                        <w:rFonts w:asciiTheme="minorHAnsi" w:hAnsiTheme="minorHAnsi"/>
                        <w:b/>
                        <w:color w:val="FFFFFF" w:themeColor="background1"/>
                        <w:sz w:val="40"/>
                        <w:szCs w:val="40"/>
                      </w:rPr>
                      <w:t>Appendices</w:t>
                    </w:r>
                  </w:p>
                  <w:p w14:paraId="761B75E1" w14:textId="3FE5DF98" w:rsidR="0044689C" w:rsidRPr="0039523A" w:rsidRDefault="0044689C" w:rsidP="0039523A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  <w:t xml:space="preserve">Scheme </w:t>
                    </w:r>
                    <w:r w:rsidRPr="0039523A"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  <w:t>Annual Report</w:t>
                    </w:r>
                  </w:p>
                  <w:p w14:paraId="5704C89B" w14:textId="77777777" w:rsidR="0044689C" w:rsidRDefault="0044689C"/>
                </w:txbxContent>
              </v:textbox>
              <w10:wrap anchorx="page" anchory="page"/>
            </v:rect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TITLE  \* MERGEFORMAT </w:instrText>
    </w:r>
    <w:r>
      <w:rPr>
        <w:b/>
      </w:rPr>
      <w:fldChar w:fldCharType="separate"/>
    </w:r>
    <w:r>
      <w:rPr>
        <w:b/>
      </w:rPr>
      <w:t>DWMS Annual Report</w:t>
    </w:r>
    <w:r>
      <w:rPr>
        <w:b/>
      </w:rPr>
      <w:fldChar w:fldCharType="end"/>
    </w:r>
  </w:p>
  <w:p w14:paraId="59DB78B8" w14:textId="77777777" w:rsidR="0044689C" w:rsidRDefault="0044689C" w:rsidP="0039523A">
    <w:pPr>
      <w:pStyle w:val="Header"/>
    </w:pPr>
    <w:r>
      <w:fldChar w:fldCharType="begin"/>
    </w:r>
    <w:r>
      <w:instrText xml:space="preserve"> SUBJECT  \* MERGEFORMAT </w:instrText>
    </w:r>
    <w:r>
      <w:fldChar w:fldCharType="separate"/>
    </w:r>
    <w:r>
      <w:t>Utility - Scheme</w:t>
    </w:r>
    <w:r>
      <w:fldChar w:fldCharType="end"/>
    </w:r>
    <w:r>
      <w:rPr>
        <w:noProof/>
        <w:lang w:val="en-AU" w:eastAsia="en-AU"/>
      </w:rPr>
      <w:drawing>
        <wp:anchor distT="0" distB="0" distL="118745" distR="118745" simplePos="0" relativeHeight="251661312" behindDoc="0" locked="0" layoutInCell="1" allowOverlap="1" wp14:anchorId="5DD4688A" wp14:editId="38BB4F26">
          <wp:simplePos x="0" y="0"/>
          <wp:positionH relativeFrom="page">
            <wp:posOffset>309245</wp:posOffset>
          </wp:positionH>
          <wp:positionV relativeFrom="page">
            <wp:posOffset>259080</wp:posOffset>
          </wp:positionV>
          <wp:extent cx="7110059" cy="876384"/>
          <wp:effectExtent l="0" t="0" r="2540" b="12700"/>
          <wp:wrapNone/>
          <wp:docPr id="8" name="Picture 26" descr="Description: 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059" cy="87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43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E40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08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2B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805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CFAE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88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2E2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2E9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94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AC5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9C1C89"/>
    <w:multiLevelType w:val="hybridMultilevel"/>
    <w:tmpl w:val="BBC4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3630D50"/>
    <w:multiLevelType w:val="multilevel"/>
    <w:tmpl w:val="BC883B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color w:val="1F497D"/>
        <w:sz w:val="32"/>
        <w:szCs w:val="3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Palatino" w:hAnsi="Palatino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pStyle w:val="vNumberedheadingthree"/>
      <w:lvlText w:val="%1.%2.%3.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3E9298E"/>
    <w:multiLevelType w:val="multilevel"/>
    <w:tmpl w:val="3ABCA7B2"/>
    <w:lvl w:ilvl="0">
      <w:start w:val="1"/>
      <w:numFmt w:val="decimal"/>
      <w:pStyle w:val="vNumberedHeading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vNumberered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vNumberedHeadi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44B7311"/>
    <w:multiLevelType w:val="multilevel"/>
    <w:tmpl w:val="C4D6EDB6"/>
    <w:lvl w:ilvl="0">
      <w:start w:val="1"/>
      <w:numFmt w:val="decimal"/>
      <w:pStyle w:val="vNumberedbullet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6D847AD"/>
    <w:multiLevelType w:val="multilevel"/>
    <w:tmpl w:val="F38CCE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color w:val="1F497D"/>
        <w:sz w:val="32"/>
        <w:szCs w:val="32"/>
      </w:rPr>
    </w:lvl>
    <w:lvl w:ilvl="1">
      <w:start w:val="1"/>
      <w:numFmt w:val="decimal"/>
      <w:pStyle w:val="vNumberedheadingtwo"/>
      <w:lvlText w:val="%1.%2."/>
      <w:lvlJc w:val="left"/>
      <w:pPr>
        <w:ind w:left="709" w:hanging="709"/>
      </w:pPr>
      <w:rPr>
        <w:rFonts w:ascii="Palatino" w:hAnsi="Palatino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8B006B1"/>
    <w:multiLevelType w:val="hybridMultilevel"/>
    <w:tmpl w:val="B762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A67658"/>
    <w:multiLevelType w:val="multilevel"/>
    <w:tmpl w:val="8814C8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A3F1397"/>
    <w:multiLevelType w:val="hybridMultilevel"/>
    <w:tmpl w:val="C22475B2"/>
    <w:lvl w:ilvl="0" w:tplc="5920A736">
      <w:start w:val="1"/>
      <w:numFmt w:val="bullet"/>
      <w:pStyle w:val="vMarketingBullet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082522"/>
    <w:multiLevelType w:val="multilevel"/>
    <w:tmpl w:val="F618BAB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A1A91"/>
    <w:multiLevelType w:val="multilevel"/>
    <w:tmpl w:val="B99885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vBulletlistwithtab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2E325FEF"/>
    <w:multiLevelType w:val="multilevel"/>
    <w:tmpl w:val="6EB46EDC"/>
    <w:lvl w:ilvl="0">
      <w:start w:val="1"/>
      <w:numFmt w:val="bullet"/>
      <w:pStyle w:val="vBulletlis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97861B0"/>
    <w:multiLevelType w:val="multilevel"/>
    <w:tmpl w:val="F9F83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Numberedbulletlistwithtab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4F7CBE"/>
    <w:multiLevelType w:val="hybridMultilevel"/>
    <w:tmpl w:val="BA80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8550DB"/>
    <w:multiLevelType w:val="multilevel"/>
    <w:tmpl w:val="5570152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E7381"/>
    <w:multiLevelType w:val="multilevel"/>
    <w:tmpl w:val="EC400C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vBulletlistwithtwotabs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1256124"/>
    <w:multiLevelType w:val="multilevel"/>
    <w:tmpl w:val="885CB7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color w:val="1F497D"/>
        <w:sz w:val="32"/>
        <w:szCs w:val="3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Palatino" w:hAnsi="Palatino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776177"/>
    <w:multiLevelType w:val="multilevel"/>
    <w:tmpl w:val="483A27EE"/>
    <w:lvl w:ilvl="0">
      <w:start w:val="1"/>
      <w:numFmt w:val="decimal"/>
      <w:lvlText w:val="%1."/>
      <w:lvlJc w:val="left"/>
      <w:pPr>
        <w:ind w:left="360" w:hanging="1069"/>
      </w:pPr>
      <w:rPr>
        <w:rFonts w:ascii="Palatino" w:hAnsi="Palatino"/>
        <w:b/>
        <w:bCs/>
        <w:i w:val="0"/>
        <w:iCs w:val="0"/>
        <w:color w:val="1F497D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0FA41B6"/>
    <w:multiLevelType w:val="multilevel"/>
    <w:tmpl w:val="B15A5E0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DE7BB1"/>
    <w:multiLevelType w:val="multilevel"/>
    <w:tmpl w:val="10F2737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2">
      <w:start w:val="1"/>
      <w:numFmt w:val="decimal"/>
      <w:pStyle w:val="vNumberedbulletlistwithtwotabs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31">
    <w:nsid w:val="6F2A70DA"/>
    <w:multiLevelType w:val="hybridMultilevel"/>
    <w:tmpl w:val="43F6B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18"/>
  </w:num>
  <w:num w:numId="5">
    <w:abstractNumId w:val="18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0"/>
  </w:num>
  <w:num w:numId="12">
    <w:abstractNumId w:val="18"/>
  </w:num>
  <w:num w:numId="13">
    <w:abstractNumId w:val="18"/>
  </w:num>
  <w:num w:numId="14">
    <w:abstractNumId w:val="18"/>
  </w:num>
  <w:num w:numId="15">
    <w:abstractNumId w:val="27"/>
  </w:num>
  <w:num w:numId="16">
    <w:abstractNumId w:val="27"/>
  </w:num>
  <w:num w:numId="17">
    <w:abstractNumId w:val="16"/>
  </w:num>
  <w:num w:numId="18">
    <w:abstractNumId w:val="25"/>
  </w:num>
  <w:num w:numId="19">
    <w:abstractNumId w:val="28"/>
  </w:num>
  <w:num w:numId="20">
    <w:abstractNumId w:val="16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5"/>
  </w:num>
  <w:num w:numId="26">
    <w:abstractNumId w:val="23"/>
  </w:num>
  <w:num w:numId="27">
    <w:abstractNumId w:val="30"/>
  </w:num>
  <w:num w:numId="28">
    <w:abstractNumId w:val="29"/>
  </w:num>
  <w:num w:numId="29">
    <w:abstractNumId w:val="13"/>
  </w:num>
  <w:num w:numId="30">
    <w:abstractNumId w:val="29"/>
  </w:num>
  <w:num w:numId="31">
    <w:abstractNumId w:val="14"/>
  </w:num>
  <w:num w:numId="32">
    <w:abstractNumId w:val="12"/>
  </w:num>
  <w:num w:numId="33">
    <w:abstractNumId w:val="31"/>
  </w:num>
  <w:num w:numId="34">
    <w:abstractNumId w:val="24"/>
  </w:num>
  <w:num w:numId="35">
    <w:abstractNumId w:val="11"/>
  </w:num>
  <w:num w:numId="36">
    <w:abstractNumId w:val="17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9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FD"/>
    <w:rsid w:val="00013D63"/>
    <w:rsid w:val="000150D3"/>
    <w:rsid w:val="00020494"/>
    <w:rsid w:val="0002159A"/>
    <w:rsid w:val="00050DF0"/>
    <w:rsid w:val="00051C96"/>
    <w:rsid w:val="0005554C"/>
    <w:rsid w:val="00077E19"/>
    <w:rsid w:val="00092933"/>
    <w:rsid w:val="00097759"/>
    <w:rsid w:val="000B6B31"/>
    <w:rsid w:val="000C0651"/>
    <w:rsid w:val="000C7049"/>
    <w:rsid w:val="000D4DD0"/>
    <w:rsid w:val="000E2206"/>
    <w:rsid w:val="000E7E7D"/>
    <w:rsid w:val="000F44F3"/>
    <w:rsid w:val="00105384"/>
    <w:rsid w:val="001062DF"/>
    <w:rsid w:val="0010714F"/>
    <w:rsid w:val="001357EE"/>
    <w:rsid w:val="00172E58"/>
    <w:rsid w:val="0018065F"/>
    <w:rsid w:val="001938FF"/>
    <w:rsid w:val="001B30FD"/>
    <w:rsid w:val="001C1F2E"/>
    <w:rsid w:val="001C2503"/>
    <w:rsid w:val="001E0BB0"/>
    <w:rsid w:val="00207EDB"/>
    <w:rsid w:val="0024684F"/>
    <w:rsid w:val="00263182"/>
    <w:rsid w:val="00270D86"/>
    <w:rsid w:val="00274925"/>
    <w:rsid w:val="0028725B"/>
    <w:rsid w:val="002908A5"/>
    <w:rsid w:val="002931D4"/>
    <w:rsid w:val="00296849"/>
    <w:rsid w:val="002B19B4"/>
    <w:rsid w:val="002C5B62"/>
    <w:rsid w:val="002D0188"/>
    <w:rsid w:val="002D3BFF"/>
    <w:rsid w:val="00312E8A"/>
    <w:rsid w:val="00321BBB"/>
    <w:rsid w:val="0035252D"/>
    <w:rsid w:val="003542BD"/>
    <w:rsid w:val="00360569"/>
    <w:rsid w:val="00361567"/>
    <w:rsid w:val="0036202A"/>
    <w:rsid w:val="00363DBD"/>
    <w:rsid w:val="00376FAE"/>
    <w:rsid w:val="0039523A"/>
    <w:rsid w:val="00395952"/>
    <w:rsid w:val="003A7910"/>
    <w:rsid w:val="003A795E"/>
    <w:rsid w:val="003B072E"/>
    <w:rsid w:val="003E468D"/>
    <w:rsid w:val="003F3BBD"/>
    <w:rsid w:val="003F56B5"/>
    <w:rsid w:val="0043221E"/>
    <w:rsid w:val="00434C80"/>
    <w:rsid w:val="00435B81"/>
    <w:rsid w:val="004432DC"/>
    <w:rsid w:val="0044689C"/>
    <w:rsid w:val="00455D57"/>
    <w:rsid w:val="00462F9D"/>
    <w:rsid w:val="0047096D"/>
    <w:rsid w:val="004801DD"/>
    <w:rsid w:val="00500BEA"/>
    <w:rsid w:val="0051177E"/>
    <w:rsid w:val="005366B7"/>
    <w:rsid w:val="00551BA2"/>
    <w:rsid w:val="005906BD"/>
    <w:rsid w:val="00591FA3"/>
    <w:rsid w:val="005E27A2"/>
    <w:rsid w:val="006119B8"/>
    <w:rsid w:val="0061369F"/>
    <w:rsid w:val="0062020C"/>
    <w:rsid w:val="00653EEC"/>
    <w:rsid w:val="00674535"/>
    <w:rsid w:val="00690C1D"/>
    <w:rsid w:val="00691177"/>
    <w:rsid w:val="006C15C8"/>
    <w:rsid w:val="006E7F62"/>
    <w:rsid w:val="006F38E1"/>
    <w:rsid w:val="007025D0"/>
    <w:rsid w:val="00715E2B"/>
    <w:rsid w:val="0073443D"/>
    <w:rsid w:val="00752721"/>
    <w:rsid w:val="0075643B"/>
    <w:rsid w:val="00761A97"/>
    <w:rsid w:val="00775356"/>
    <w:rsid w:val="00783096"/>
    <w:rsid w:val="00783DA5"/>
    <w:rsid w:val="007D0EEB"/>
    <w:rsid w:val="00801FAB"/>
    <w:rsid w:val="0081034B"/>
    <w:rsid w:val="00820603"/>
    <w:rsid w:val="008417A9"/>
    <w:rsid w:val="00846EE5"/>
    <w:rsid w:val="00882F29"/>
    <w:rsid w:val="008A6105"/>
    <w:rsid w:val="008C6561"/>
    <w:rsid w:val="008D5A72"/>
    <w:rsid w:val="008E4D3B"/>
    <w:rsid w:val="008E6C79"/>
    <w:rsid w:val="008F021E"/>
    <w:rsid w:val="008F2C11"/>
    <w:rsid w:val="009028EB"/>
    <w:rsid w:val="009242BD"/>
    <w:rsid w:val="009445B6"/>
    <w:rsid w:val="00962D31"/>
    <w:rsid w:val="00970385"/>
    <w:rsid w:val="009805F0"/>
    <w:rsid w:val="009919FC"/>
    <w:rsid w:val="00993D65"/>
    <w:rsid w:val="009A343B"/>
    <w:rsid w:val="009A6E07"/>
    <w:rsid w:val="009B47C0"/>
    <w:rsid w:val="009E03A4"/>
    <w:rsid w:val="00A02509"/>
    <w:rsid w:val="00A0310C"/>
    <w:rsid w:val="00A04E5F"/>
    <w:rsid w:val="00A1037A"/>
    <w:rsid w:val="00A13E0C"/>
    <w:rsid w:val="00A54F87"/>
    <w:rsid w:val="00A64DE0"/>
    <w:rsid w:val="00A702DF"/>
    <w:rsid w:val="00AA78F2"/>
    <w:rsid w:val="00AD3C62"/>
    <w:rsid w:val="00B005F9"/>
    <w:rsid w:val="00B26421"/>
    <w:rsid w:val="00B4074F"/>
    <w:rsid w:val="00B4391D"/>
    <w:rsid w:val="00B64B46"/>
    <w:rsid w:val="00B67958"/>
    <w:rsid w:val="00B81500"/>
    <w:rsid w:val="00B84A3E"/>
    <w:rsid w:val="00B86E37"/>
    <w:rsid w:val="00BA40C6"/>
    <w:rsid w:val="00BB3ECA"/>
    <w:rsid w:val="00C001D1"/>
    <w:rsid w:val="00C04D6C"/>
    <w:rsid w:val="00C15DD5"/>
    <w:rsid w:val="00C21AEC"/>
    <w:rsid w:val="00C2429D"/>
    <w:rsid w:val="00C43634"/>
    <w:rsid w:val="00C44519"/>
    <w:rsid w:val="00C45807"/>
    <w:rsid w:val="00C51392"/>
    <w:rsid w:val="00C542DC"/>
    <w:rsid w:val="00CD4826"/>
    <w:rsid w:val="00D024C7"/>
    <w:rsid w:val="00D1096E"/>
    <w:rsid w:val="00D234A9"/>
    <w:rsid w:val="00D37B13"/>
    <w:rsid w:val="00D717A4"/>
    <w:rsid w:val="00D72630"/>
    <w:rsid w:val="00D775F2"/>
    <w:rsid w:val="00DC54E8"/>
    <w:rsid w:val="00DF12A2"/>
    <w:rsid w:val="00DF2654"/>
    <w:rsid w:val="00DF7BB2"/>
    <w:rsid w:val="00E0338C"/>
    <w:rsid w:val="00E1394D"/>
    <w:rsid w:val="00E42B16"/>
    <w:rsid w:val="00E958BB"/>
    <w:rsid w:val="00E95C7D"/>
    <w:rsid w:val="00EC44DB"/>
    <w:rsid w:val="00ED23E8"/>
    <w:rsid w:val="00EF141B"/>
    <w:rsid w:val="00F07BA1"/>
    <w:rsid w:val="00F15FDF"/>
    <w:rsid w:val="00F31235"/>
    <w:rsid w:val="00F46DFF"/>
    <w:rsid w:val="00F56C03"/>
    <w:rsid w:val="00FA6F79"/>
    <w:rsid w:val="00FB5B94"/>
    <w:rsid w:val="00FC352A"/>
    <w:rsid w:val="00FC74A3"/>
    <w:rsid w:val="00FC7C58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B88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vNumberedHeading"/>
    <w:next w:val="Normal"/>
    <w:link w:val="Heading1Char"/>
    <w:uiPriority w:val="9"/>
    <w:qFormat/>
    <w:rsid w:val="00ED23E8"/>
    <w:pPr>
      <w:outlineLvl w:val="0"/>
    </w:pPr>
  </w:style>
  <w:style w:type="paragraph" w:styleId="Heading2">
    <w:name w:val="heading 2"/>
    <w:basedOn w:val="vNumbereredHeading2"/>
    <w:next w:val="Normal"/>
    <w:link w:val="Heading2Char"/>
    <w:uiPriority w:val="9"/>
    <w:unhideWhenUsed/>
    <w:qFormat/>
    <w:rsid w:val="00ED23E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iridisTable">
    <w:name w:val="Viridis Table"/>
    <w:basedOn w:val="TableNormal"/>
    <w:uiPriority w:val="99"/>
    <w:rsid w:val="006119B8"/>
    <w:rPr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</w:pPr>
      <w:rPr>
        <w:rFonts w:ascii="Helvetica Neue" w:eastAsiaTheme="majorEastAsia" w:hAnsi="Helvetica Neue" w:cstheme="majorBidi"/>
        <w:b/>
        <w:bCs/>
        <w:i w:val="0"/>
        <w:iCs w:val="0"/>
        <w:color w:val="auto"/>
        <w:spacing w:val="-5"/>
        <w:sz w:val="20"/>
        <w:szCs w:val="20"/>
      </w:rPr>
      <w:tblPr/>
      <w:trPr>
        <w:tblHeader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wordWrap/>
        <w:spacing w:before="0" w:after="0" w:line="240" w:lineRule="auto"/>
      </w:pPr>
      <w:rPr>
        <w:rFonts w:ascii="Helvetica Neue" w:eastAsiaTheme="majorEastAsia" w:hAnsi="Helvetica Neue" w:cstheme="majorBidi"/>
        <w:b w:val="0"/>
        <w:bCs/>
        <w:sz w:val="18"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Helvetica Neue" w:eastAsiaTheme="majorEastAsia" w:hAnsi="Helvetica Neue" w:cstheme="majorBidi"/>
        <w:b w:val="0"/>
        <w:bCs/>
        <w:sz w:val="18"/>
      </w:rPr>
    </w:tblStylePr>
    <w:tblStylePr w:type="lastCol">
      <w:rPr>
        <w:rFonts w:ascii="Helvetica Neue" w:eastAsiaTheme="majorEastAsia" w:hAnsi="Helvetica Neue" w:cstheme="majorBidi"/>
        <w:b w:val="0"/>
        <w:bCs/>
        <w:sz w:val="18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F87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6911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87"/>
    <w:rPr>
      <w:rFonts w:ascii="Lucida Grande" w:hAnsi="Lucida Grande" w:cs="Lucida Grande"/>
      <w:sz w:val="18"/>
      <w:szCs w:val="18"/>
    </w:rPr>
  </w:style>
  <w:style w:type="paragraph" w:customStyle="1" w:styleId="vBulletlistwithtwotabs">
    <w:name w:val="v Bullet list with two tabs"/>
    <w:qFormat/>
    <w:rsid w:val="006119B8"/>
    <w:pPr>
      <w:keepLines/>
      <w:numPr>
        <w:ilvl w:val="2"/>
        <w:numId w:val="23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Numberedbulletlist">
    <w:name w:val="v Numbered bullet list"/>
    <w:qFormat/>
    <w:rsid w:val="006119B8"/>
    <w:pPr>
      <w:keepLines/>
      <w:numPr>
        <w:numId w:val="25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Numberedbulletlistwithtab">
    <w:name w:val="v Numbered bullet list with tab"/>
    <w:qFormat/>
    <w:rsid w:val="006119B8"/>
    <w:pPr>
      <w:keepLines/>
      <w:numPr>
        <w:ilvl w:val="1"/>
        <w:numId w:val="26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Numberedbulletlistwithtwotabs">
    <w:name w:val="v Numbered bullet list with two tabs"/>
    <w:qFormat/>
    <w:rsid w:val="006119B8"/>
    <w:pPr>
      <w:keepLines/>
      <w:numPr>
        <w:ilvl w:val="2"/>
        <w:numId w:val="27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TableHeadingText">
    <w:name w:val="v Table Heading Text"/>
    <w:qFormat/>
    <w:rsid w:val="006119B8"/>
    <w:pPr>
      <w:tabs>
        <w:tab w:val="left" w:pos="2410"/>
      </w:tabs>
      <w:spacing w:before="120" w:after="120" w:line="264" w:lineRule="auto"/>
    </w:pPr>
    <w:rPr>
      <w:rFonts w:ascii="Times New Roman" w:eastAsiaTheme="majorEastAsia" w:hAnsi="Times New Roman" w:cstheme="majorBidi"/>
      <w:spacing w:val="-5"/>
      <w:sz w:val="20"/>
      <w:szCs w:val="20"/>
      <w:lang w:val="en-GB"/>
    </w:rPr>
  </w:style>
  <w:style w:type="paragraph" w:customStyle="1" w:styleId="vTablebodytext">
    <w:name w:val="v Table body text"/>
    <w:qFormat/>
    <w:rsid w:val="006119B8"/>
    <w:pPr>
      <w:tabs>
        <w:tab w:val="left" w:pos="2410"/>
      </w:tabs>
      <w:jc w:val="both"/>
    </w:pPr>
    <w:rPr>
      <w:rFonts w:ascii="Times New Roman" w:eastAsiaTheme="majorEastAsia" w:hAnsi="Times New Roman" w:cstheme="majorBidi"/>
      <w:sz w:val="18"/>
      <w:szCs w:val="20"/>
      <w:lang w:val="en-GB"/>
    </w:rPr>
  </w:style>
  <w:style w:type="paragraph" w:customStyle="1" w:styleId="vBulletlist">
    <w:name w:val="v Bullet list"/>
    <w:qFormat/>
    <w:rsid w:val="006119B8"/>
    <w:pPr>
      <w:keepLines/>
      <w:numPr>
        <w:numId w:val="21"/>
      </w:numPr>
      <w:tabs>
        <w:tab w:val="left" w:pos="2410"/>
      </w:tabs>
      <w:spacing w:line="264" w:lineRule="auto"/>
      <w:jc w:val="both"/>
    </w:pPr>
    <w:rPr>
      <w:rFonts w:ascii="Times New Roman" w:hAnsi="Times New Roman"/>
      <w:spacing w:val="-5"/>
      <w:lang w:val="en-GB"/>
    </w:rPr>
  </w:style>
  <w:style w:type="paragraph" w:customStyle="1" w:styleId="VBodytext">
    <w:name w:val="V Body text"/>
    <w:qFormat/>
    <w:rsid w:val="006119B8"/>
    <w:pPr>
      <w:tabs>
        <w:tab w:val="left" w:pos="2410"/>
      </w:tabs>
      <w:spacing w:before="120" w:after="120"/>
      <w:jc w:val="both"/>
    </w:pPr>
    <w:rPr>
      <w:rFonts w:ascii="Times New Roman" w:hAnsi="Times New Roman"/>
      <w:spacing w:val="-5"/>
      <w:lang w:val="en-GB"/>
    </w:rPr>
  </w:style>
  <w:style w:type="paragraph" w:customStyle="1" w:styleId="vFooter">
    <w:name w:val="v Footer"/>
    <w:qFormat/>
    <w:rsid w:val="006119B8"/>
    <w:rPr>
      <w:rFonts w:ascii="Times New Roman" w:hAnsi="Times New Roman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A9"/>
  </w:style>
  <w:style w:type="paragraph" w:customStyle="1" w:styleId="vNumberedHeading">
    <w:name w:val="v Numbered Heading"/>
    <w:basedOn w:val="ListParagraph"/>
    <w:next w:val="Normal"/>
    <w:qFormat/>
    <w:rsid w:val="003E468D"/>
    <w:pPr>
      <w:keepNext/>
      <w:pageBreakBefore/>
      <w:numPr>
        <w:numId w:val="31"/>
      </w:numPr>
      <w:spacing w:before="240" w:after="240" w:line="264" w:lineRule="auto"/>
    </w:pPr>
    <w:rPr>
      <w:rFonts w:ascii="Cambria" w:hAnsi="Cambria"/>
      <w:b/>
      <w:color w:val="1F497D"/>
      <w:sz w:val="32"/>
      <w:szCs w:val="32"/>
    </w:rPr>
  </w:style>
  <w:style w:type="paragraph" w:customStyle="1" w:styleId="vNumberedheadingthree">
    <w:name w:val="v Numbered heading three"/>
    <w:basedOn w:val="vNumberedHeading"/>
    <w:next w:val="VBodytext"/>
    <w:qFormat/>
    <w:rsid w:val="006119B8"/>
    <w:pPr>
      <w:numPr>
        <w:ilvl w:val="2"/>
        <w:numId w:val="29"/>
      </w:numPr>
      <w:tabs>
        <w:tab w:val="left" w:pos="2410"/>
        <w:tab w:val="left" w:pos="2694"/>
      </w:tabs>
    </w:pPr>
    <w:rPr>
      <w:rFonts w:ascii="Palatino" w:hAnsi="Palatino"/>
      <w:color w:val="auto"/>
      <w:sz w:val="22"/>
      <w:szCs w:val="26"/>
    </w:rPr>
  </w:style>
  <w:style w:type="paragraph" w:customStyle="1" w:styleId="vNumberedheadingtwo">
    <w:name w:val="v Numbered heading two"/>
    <w:basedOn w:val="vNumberedHeading"/>
    <w:qFormat/>
    <w:rsid w:val="00A54F87"/>
    <w:pPr>
      <w:numPr>
        <w:ilvl w:val="1"/>
        <w:numId w:val="20"/>
      </w:numPr>
    </w:pPr>
    <w:rPr>
      <w:color w:val="000000" w:themeColor="text1"/>
      <w:sz w:val="26"/>
      <w:szCs w:val="26"/>
    </w:rPr>
  </w:style>
  <w:style w:type="paragraph" w:customStyle="1" w:styleId="VMainTitle-Black">
    <w:name w:val="V Main Title - Black"/>
    <w:basedOn w:val="Normal"/>
    <w:qFormat/>
    <w:rsid w:val="00AA78F2"/>
    <w:pPr>
      <w:tabs>
        <w:tab w:val="left" w:pos="2410"/>
      </w:tabs>
      <w:spacing w:before="60" w:after="60"/>
      <w:jc w:val="right"/>
    </w:pPr>
    <w:rPr>
      <w:rFonts w:ascii="Palatino" w:hAnsi="Palatino"/>
      <w:b/>
      <w:sz w:val="40"/>
      <w:szCs w:val="40"/>
    </w:rPr>
  </w:style>
  <w:style w:type="paragraph" w:customStyle="1" w:styleId="VReportSubtitle">
    <w:name w:val="V Report Subtitle"/>
    <w:qFormat/>
    <w:rsid w:val="006119B8"/>
    <w:pPr>
      <w:tabs>
        <w:tab w:val="left" w:pos="2410"/>
      </w:tabs>
      <w:spacing w:before="60" w:after="60"/>
      <w:jc w:val="right"/>
    </w:pPr>
    <w:rPr>
      <w:rFonts w:ascii="Cambria" w:hAnsi="Cambria"/>
      <w:sz w:val="40"/>
      <w:szCs w:val="40"/>
      <w:lang w:val="en-GB"/>
    </w:rPr>
  </w:style>
  <w:style w:type="paragraph" w:customStyle="1" w:styleId="vBulletlistwithtab">
    <w:name w:val="v Bullet list with tab"/>
    <w:qFormat/>
    <w:rsid w:val="006119B8"/>
    <w:pPr>
      <w:keepLines/>
      <w:numPr>
        <w:ilvl w:val="1"/>
        <w:numId w:val="22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59"/>
    <w:rsid w:val="00A5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87"/>
  </w:style>
  <w:style w:type="character" w:styleId="PageNumber">
    <w:name w:val="page number"/>
    <w:basedOn w:val="DefaultParagraphFont"/>
    <w:uiPriority w:val="99"/>
    <w:semiHidden/>
    <w:unhideWhenUsed/>
    <w:rsid w:val="00A54F87"/>
  </w:style>
  <w:style w:type="paragraph" w:customStyle="1" w:styleId="vMainTitleWhite">
    <w:name w:val="v Main Title White"/>
    <w:basedOn w:val="VMainTitle-Black"/>
    <w:qFormat/>
    <w:rsid w:val="00AA78F2"/>
    <w:rPr>
      <w:color w:val="FFFFFF" w:themeColor="background1"/>
    </w:rPr>
  </w:style>
  <w:style w:type="paragraph" w:customStyle="1" w:styleId="vReportSubtitleWhite">
    <w:name w:val="v Report Subtitle White"/>
    <w:basedOn w:val="VReportSubtitle"/>
    <w:qFormat/>
    <w:rsid w:val="00AA78F2"/>
    <w:rPr>
      <w:color w:val="FFFFFF" w:themeColor="background1"/>
    </w:rPr>
  </w:style>
  <w:style w:type="paragraph" w:customStyle="1" w:styleId="vMarketingBodyText">
    <w:name w:val="v Marketing Body Text"/>
    <w:next w:val="Normal"/>
    <w:qFormat/>
    <w:rsid w:val="006119B8"/>
    <w:pPr>
      <w:spacing w:before="120" w:after="120"/>
      <w:jc w:val="both"/>
    </w:pPr>
    <w:rPr>
      <w:rFonts w:ascii="Avenir Book" w:eastAsia="Times New Roman" w:hAnsi="Avenir Book" w:cs="Times New Roman"/>
      <w:noProof/>
      <w:color w:val="000000" w:themeColor="text1"/>
      <w:spacing w:val="-5"/>
    </w:rPr>
  </w:style>
  <w:style w:type="paragraph" w:customStyle="1" w:styleId="vMarketingBulletList">
    <w:name w:val="v Marketing Bullet List"/>
    <w:basedOn w:val="vBulletlist"/>
    <w:qFormat/>
    <w:rsid w:val="006119B8"/>
    <w:pPr>
      <w:numPr>
        <w:numId w:val="24"/>
      </w:numPr>
      <w:spacing w:line="240" w:lineRule="auto"/>
    </w:pPr>
    <w:rPr>
      <w:rFonts w:ascii="Avenir Book" w:hAnsi="Avenir Book"/>
    </w:rPr>
  </w:style>
  <w:style w:type="paragraph" w:customStyle="1" w:styleId="vMarketingHeading1">
    <w:name w:val="v Marketing Heading 1"/>
    <w:qFormat/>
    <w:rsid w:val="006119B8"/>
    <w:pPr>
      <w:keepNext/>
      <w:spacing w:before="120" w:after="120"/>
      <w:ind w:left="709" w:hanging="709"/>
    </w:pPr>
    <w:rPr>
      <w:rFonts w:ascii="Cambria" w:hAnsi="Cambria"/>
      <w:b/>
      <w:color w:val="88CE3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119B8"/>
    <w:pPr>
      <w:ind w:left="720"/>
      <w:contextualSpacing/>
    </w:pPr>
  </w:style>
  <w:style w:type="paragraph" w:customStyle="1" w:styleId="vNumberedHeading3">
    <w:name w:val="v Numbered Heading 3"/>
    <w:basedOn w:val="ListParagraph"/>
    <w:next w:val="VBodytext"/>
    <w:qFormat/>
    <w:rsid w:val="006119B8"/>
    <w:pPr>
      <w:keepNext/>
      <w:numPr>
        <w:ilvl w:val="2"/>
        <w:numId w:val="31"/>
      </w:numPr>
      <w:spacing w:before="240" w:after="240" w:line="264" w:lineRule="auto"/>
    </w:pPr>
    <w:rPr>
      <w:rFonts w:ascii="Cambria" w:hAnsi="Cambria"/>
      <w:b/>
      <w:lang w:val="en-GB"/>
    </w:rPr>
  </w:style>
  <w:style w:type="paragraph" w:customStyle="1" w:styleId="vNumbereredHeading2">
    <w:name w:val="v Numberered Heading 2"/>
    <w:basedOn w:val="ListParagraph"/>
    <w:next w:val="VBodytext"/>
    <w:qFormat/>
    <w:rsid w:val="006119B8"/>
    <w:pPr>
      <w:keepNext/>
      <w:numPr>
        <w:ilvl w:val="1"/>
        <w:numId w:val="31"/>
      </w:numPr>
      <w:spacing w:before="240" w:after="240"/>
    </w:pPr>
    <w:rPr>
      <w:rFonts w:ascii="Cambria" w:hAnsi="Cambria"/>
      <w:b/>
      <w:sz w:val="26"/>
      <w:szCs w:val="26"/>
      <w:lang w:val="en-GB"/>
    </w:rPr>
  </w:style>
  <w:style w:type="paragraph" w:customStyle="1" w:styleId="vProfileHeading1">
    <w:name w:val="v Profile Heading 1"/>
    <w:qFormat/>
    <w:rsid w:val="006119B8"/>
    <w:pPr>
      <w:keepNext/>
      <w:spacing w:before="120" w:after="120"/>
      <w:ind w:left="709" w:hanging="709"/>
    </w:pPr>
    <w:rPr>
      <w:rFonts w:ascii="Cambria" w:hAnsi="Cambria"/>
      <w:b/>
      <w:color w:val="88CE38"/>
      <w:sz w:val="32"/>
      <w:szCs w:val="32"/>
      <w:lang w:val="en-GB"/>
    </w:rPr>
  </w:style>
  <w:style w:type="paragraph" w:customStyle="1" w:styleId="VReportMainTitle">
    <w:name w:val="V Report Main Title"/>
    <w:qFormat/>
    <w:rsid w:val="006119B8"/>
    <w:pPr>
      <w:tabs>
        <w:tab w:val="left" w:pos="2410"/>
      </w:tabs>
      <w:spacing w:before="60" w:after="60"/>
      <w:jc w:val="right"/>
    </w:pPr>
    <w:rPr>
      <w:rFonts w:ascii="Cambria" w:hAnsi="Cambria"/>
      <w:b/>
      <w:sz w:val="40"/>
      <w:szCs w:val="40"/>
      <w:lang w:val="en-GB"/>
    </w:rPr>
  </w:style>
  <w:style w:type="paragraph" w:customStyle="1" w:styleId="vTOC2">
    <w:name w:val="v TOC 2"/>
    <w:basedOn w:val="TOC1"/>
    <w:qFormat/>
    <w:rsid w:val="006119B8"/>
    <w:pPr>
      <w:tabs>
        <w:tab w:val="left" w:pos="438"/>
        <w:tab w:val="right" w:leader="dot" w:pos="9338"/>
      </w:tabs>
      <w:spacing w:line="264" w:lineRule="auto"/>
    </w:pPr>
    <w:rPr>
      <w:rFonts w:ascii="Cambria" w:eastAsia="Times New Roman" w:hAnsi="Cambria" w:cs="Times New Roman"/>
      <w:b w:val="0"/>
      <w:bCs/>
      <w:noProof/>
      <w:lang w:val="en-GB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6119B8"/>
    <w:pPr>
      <w:spacing w:before="120"/>
    </w:pPr>
    <w:rPr>
      <w:rFonts w:asciiTheme="minorHAnsi" w:hAnsiTheme="minorHAnsi"/>
      <w:b/>
      <w:sz w:val="24"/>
      <w:szCs w:val="24"/>
    </w:rPr>
  </w:style>
  <w:style w:type="paragraph" w:customStyle="1" w:styleId="vTOC3">
    <w:name w:val="v TOC 3"/>
    <w:basedOn w:val="TOC2"/>
    <w:qFormat/>
    <w:rsid w:val="006119B8"/>
    <w:pPr>
      <w:tabs>
        <w:tab w:val="left" w:pos="823"/>
        <w:tab w:val="right" w:leader="dot" w:pos="9338"/>
      </w:tabs>
      <w:spacing w:line="264" w:lineRule="auto"/>
    </w:pPr>
    <w:rPr>
      <w:rFonts w:ascii="Times New Roman" w:eastAsia="Times New Roman" w:hAnsi="Times New Roman" w:cs="Times New Roman"/>
      <w:bCs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119B8"/>
    <w:pPr>
      <w:ind w:left="220"/>
    </w:pPr>
    <w:rPr>
      <w:rFonts w:asciiTheme="minorHAnsi" w:hAnsiTheme="minorHAnsi"/>
      <w:b/>
    </w:rPr>
  </w:style>
  <w:style w:type="paragraph" w:customStyle="1" w:styleId="vTOCHeading">
    <w:name w:val="v TOC Heading"/>
    <w:qFormat/>
    <w:rsid w:val="006119B8"/>
    <w:pPr>
      <w:keepNext/>
      <w:ind w:left="709" w:hanging="709"/>
    </w:pPr>
    <w:rPr>
      <w:rFonts w:ascii="Cambria" w:hAnsi="Cambria"/>
      <w:b/>
      <w:color w:val="1F497D"/>
      <w:sz w:val="32"/>
      <w:szCs w:val="32"/>
      <w:lang w:val="en-GB"/>
    </w:rPr>
  </w:style>
  <w:style w:type="paragraph" w:customStyle="1" w:styleId="vBulletlistwithtab0">
    <w:name w:val="vBullet list with tab"/>
    <w:qFormat/>
    <w:rsid w:val="006119B8"/>
    <w:pPr>
      <w:keepLines/>
      <w:tabs>
        <w:tab w:val="left" w:pos="2410"/>
      </w:tabs>
      <w:spacing w:line="264" w:lineRule="auto"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938FF"/>
    <w:pPr>
      <w:spacing w:after="200"/>
    </w:pPr>
    <w:rPr>
      <w:rFonts w:ascii="Times New Roman" w:hAnsi="Times New Roman"/>
      <w:b/>
      <w:bCs/>
      <w:sz w:val="18"/>
      <w:szCs w:val="18"/>
    </w:rPr>
  </w:style>
  <w:style w:type="paragraph" w:customStyle="1" w:styleId="Appendix">
    <w:name w:val="Appendix"/>
    <w:basedOn w:val="vNumberedHeading"/>
    <w:qFormat/>
    <w:rsid w:val="0039523A"/>
    <w:pPr>
      <w:pageBreakBefore w:val="0"/>
      <w:numPr>
        <w:numId w:val="0"/>
      </w:numPr>
      <w:ind w:left="709" w:hanging="709"/>
    </w:pPr>
  </w:style>
  <w:style w:type="character" w:styleId="CommentReference">
    <w:name w:val="annotation reference"/>
    <w:basedOn w:val="DefaultParagraphFont"/>
    <w:uiPriority w:val="99"/>
    <w:semiHidden/>
    <w:unhideWhenUsed/>
    <w:rsid w:val="00536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6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43B"/>
  </w:style>
  <w:style w:type="table" w:customStyle="1" w:styleId="PlainTable11">
    <w:name w:val="Plain Table 11"/>
    <w:basedOn w:val="TableNormal"/>
    <w:uiPriority w:val="41"/>
    <w:rsid w:val="002D01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C2503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503"/>
    <w:rPr>
      <w:rFonts w:ascii="Helvetica" w:hAnsi="Helvetica"/>
      <w:sz w:val="24"/>
      <w:szCs w:val="24"/>
    </w:rPr>
  </w:style>
  <w:style w:type="table" w:customStyle="1" w:styleId="PlainTable12">
    <w:name w:val="Plain Table 12"/>
    <w:basedOn w:val="TableNormal"/>
    <w:uiPriority w:val="41"/>
    <w:rsid w:val="006E7F6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439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82F29"/>
    <w:rPr>
      <w:rFonts w:ascii="Times New Roman" w:hAnsi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F29"/>
    <w:rPr>
      <w:rFonts w:ascii="Times New Roman" w:hAnsi="Times New Roman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82F29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105384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105384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5384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5384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5384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5384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5384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23E8"/>
    <w:rPr>
      <w:rFonts w:ascii="Cambria" w:hAnsi="Cambria"/>
      <w:b/>
      <w:color w:val="1F497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3E8"/>
    <w:rPr>
      <w:rFonts w:ascii="Cambria" w:hAnsi="Cambria"/>
      <w:b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8BB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E95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vNumberedHeading"/>
    <w:next w:val="Normal"/>
    <w:link w:val="Heading1Char"/>
    <w:uiPriority w:val="9"/>
    <w:qFormat/>
    <w:rsid w:val="00ED23E8"/>
    <w:pPr>
      <w:outlineLvl w:val="0"/>
    </w:pPr>
  </w:style>
  <w:style w:type="paragraph" w:styleId="Heading2">
    <w:name w:val="heading 2"/>
    <w:basedOn w:val="vNumbereredHeading2"/>
    <w:next w:val="Normal"/>
    <w:link w:val="Heading2Char"/>
    <w:uiPriority w:val="9"/>
    <w:unhideWhenUsed/>
    <w:qFormat/>
    <w:rsid w:val="00ED23E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iridisTable">
    <w:name w:val="Viridis Table"/>
    <w:basedOn w:val="TableNormal"/>
    <w:uiPriority w:val="99"/>
    <w:rsid w:val="006119B8"/>
    <w:rPr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</w:pPr>
      <w:rPr>
        <w:rFonts w:ascii="Helvetica Neue" w:eastAsiaTheme="majorEastAsia" w:hAnsi="Helvetica Neue" w:cstheme="majorBidi"/>
        <w:b/>
        <w:bCs/>
        <w:i w:val="0"/>
        <w:iCs w:val="0"/>
        <w:color w:val="auto"/>
        <w:spacing w:val="-5"/>
        <w:sz w:val="20"/>
        <w:szCs w:val="20"/>
      </w:rPr>
      <w:tblPr/>
      <w:trPr>
        <w:tblHeader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wordWrap/>
        <w:spacing w:before="0" w:after="0" w:line="240" w:lineRule="auto"/>
      </w:pPr>
      <w:rPr>
        <w:rFonts w:ascii="Helvetica Neue" w:eastAsiaTheme="majorEastAsia" w:hAnsi="Helvetica Neue" w:cstheme="majorBidi"/>
        <w:b w:val="0"/>
        <w:bCs/>
        <w:sz w:val="18"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Helvetica Neue" w:eastAsiaTheme="majorEastAsia" w:hAnsi="Helvetica Neue" w:cstheme="majorBidi"/>
        <w:b w:val="0"/>
        <w:bCs/>
        <w:sz w:val="18"/>
      </w:rPr>
    </w:tblStylePr>
    <w:tblStylePr w:type="lastCol">
      <w:rPr>
        <w:rFonts w:ascii="Helvetica Neue" w:eastAsiaTheme="majorEastAsia" w:hAnsi="Helvetica Neue" w:cstheme="majorBidi"/>
        <w:b w:val="0"/>
        <w:bCs/>
        <w:sz w:val="18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F87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6911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87"/>
    <w:rPr>
      <w:rFonts w:ascii="Lucida Grande" w:hAnsi="Lucida Grande" w:cs="Lucida Grande"/>
      <w:sz w:val="18"/>
      <w:szCs w:val="18"/>
    </w:rPr>
  </w:style>
  <w:style w:type="paragraph" w:customStyle="1" w:styleId="vBulletlistwithtwotabs">
    <w:name w:val="v Bullet list with two tabs"/>
    <w:qFormat/>
    <w:rsid w:val="006119B8"/>
    <w:pPr>
      <w:keepLines/>
      <w:numPr>
        <w:ilvl w:val="2"/>
        <w:numId w:val="23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Numberedbulletlist">
    <w:name w:val="v Numbered bullet list"/>
    <w:qFormat/>
    <w:rsid w:val="006119B8"/>
    <w:pPr>
      <w:keepLines/>
      <w:numPr>
        <w:numId w:val="25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Numberedbulletlistwithtab">
    <w:name w:val="v Numbered bullet list with tab"/>
    <w:qFormat/>
    <w:rsid w:val="006119B8"/>
    <w:pPr>
      <w:keepLines/>
      <w:numPr>
        <w:ilvl w:val="1"/>
        <w:numId w:val="26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Numberedbulletlistwithtwotabs">
    <w:name w:val="v Numbered bullet list with two tabs"/>
    <w:qFormat/>
    <w:rsid w:val="006119B8"/>
    <w:pPr>
      <w:keepLines/>
      <w:numPr>
        <w:ilvl w:val="2"/>
        <w:numId w:val="27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paragraph" w:customStyle="1" w:styleId="vTableHeadingText">
    <w:name w:val="v Table Heading Text"/>
    <w:qFormat/>
    <w:rsid w:val="006119B8"/>
    <w:pPr>
      <w:tabs>
        <w:tab w:val="left" w:pos="2410"/>
      </w:tabs>
      <w:spacing w:before="120" w:after="120" w:line="264" w:lineRule="auto"/>
    </w:pPr>
    <w:rPr>
      <w:rFonts w:ascii="Times New Roman" w:eastAsiaTheme="majorEastAsia" w:hAnsi="Times New Roman" w:cstheme="majorBidi"/>
      <w:spacing w:val="-5"/>
      <w:sz w:val="20"/>
      <w:szCs w:val="20"/>
      <w:lang w:val="en-GB"/>
    </w:rPr>
  </w:style>
  <w:style w:type="paragraph" w:customStyle="1" w:styleId="vTablebodytext">
    <w:name w:val="v Table body text"/>
    <w:qFormat/>
    <w:rsid w:val="006119B8"/>
    <w:pPr>
      <w:tabs>
        <w:tab w:val="left" w:pos="2410"/>
      </w:tabs>
      <w:jc w:val="both"/>
    </w:pPr>
    <w:rPr>
      <w:rFonts w:ascii="Times New Roman" w:eastAsiaTheme="majorEastAsia" w:hAnsi="Times New Roman" w:cstheme="majorBidi"/>
      <w:sz w:val="18"/>
      <w:szCs w:val="20"/>
      <w:lang w:val="en-GB"/>
    </w:rPr>
  </w:style>
  <w:style w:type="paragraph" w:customStyle="1" w:styleId="vBulletlist">
    <w:name w:val="v Bullet list"/>
    <w:qFormat/>
    <w:rsid w:val="006119B8"/>
    <w:pPr>
      <w:keepLines/>
      <w:numPr>
        <w:numId w:val="21"/>
      </w:numPr>
      <w:tabs>
        <w:tab w:val="left" w:pos="2410"/>
      </w:tabs>
      <w:spacing w:line="264" w:lineRule="auto"/>
      <w:jc w:val="both"/>
    </w:pPr>
    <w:rPr>
      <w:rFonts w:ascii="Times New Roman" w:hAnsi="Times New Roman"/>
      <w:spacing w:val="-5"/>
      <w:lang w:val="en-GB"/>
    </w:rPr>
  </w:style>
  <w:style w:type="paragraph" w:customStyle="1" w:styleId="VBodytext">
    <w:name w:val="V Body text"/>
    <w:qFormat/>
    <w:rsid w:val="006119B8"/>
    <w:pPr>
      <w:tabs>
        <w:tab w:val="left" w:pos="2410"/>
      </w:tabs>
      <w:spacing w:before="120" w:after="120"/>
      <w:jc w:val="both"/>
    </w:pPr>
    <w:rPr>
      <w:rFonts w:ascii="Times New Roman" w:hAnsi="Times New Roman"/>
      <w:spacing w:val="-5"/>
      <w:lang w:val="en-GB"/>
    </w:rPr>
  </w:style>
  <w:style w:type="paragraph" w:customStyle="1" w:styleId="vFooter">
    <w:name w:val="v Footer"/>
    <w:qFormat/>
    <w:rsid w:val="006119B8"/>
    <w:rPr>
      <w:rFonts w:ascii="Times New Roman" w:hAnsi="Times New Roman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A9"/>
  </w:style>
  <w:style w:type="paragraph" w:customStyle="1" w:styleId="vNumberedHeading">
    <w:name w:val="v Numbered Heading"/>
    <w:basedOn w:val="ListParagraph"/>
    <w:next w:val="Normal"/>
    <w:qFormat/>
    <w:rsid w:val="003E468D"/>
    <w:pPr>
      <w:keepNext/>
      <w:pageBreakBefore/>
      <w:numPr>
        <w:numId w:val="31"/>
      </w:numPr>
      <w:spacing w:before="240" w:after="240" w:line="264" w:lineRule="auto"/>
    </w:pPr>
    <w:rPr>
      <w:rFonts w:ascii="Cambria" w:hAnsi="Cambria"/>
      <w:b/>
      <w:color w:val="1F497D"/>
      <w:sz w:val="32"/>
      <w:szCs w:val="32"/>
    </w:rPr>
  </w:style>
  <w:style w:type="paragraph" w:customStyle="1" w:styleId="vNumberedheadingthree">
    <w:name w:val="v Numbered heading three"/>
    <w:basedOn w:val="vNumberedHeading"/>
    <w:next w:val="VBodytext"/>
    <w:qFormat/>
    <w:rsid w:val="006119B8"/>
    <w:pPr>
      <w:numPr>
        <w:ilvl w:val="2"/>
        <w:numId w:val="29"/>
      </w:numPr>
      <w:tabs>
        <w:tab w:val="left" w:pos="2410"/>
        <w:tab w:val="left" w:pos="2694"/>
      </w:tabs>
    </w:pPr>
    <w:rPr>
      <w:rFonts w:ascii="Palatino" w:hAnsi="Palatino"/>
      <w:color w:val="auto"/>
      <w:sz w:val="22"/>
      <w:szCs w:val="26"/>
    </w:rPr>
  </w:style>
  <w:style w:type="paragraph" w:customStyle="1" w:styleId="vNumberedheadingtwo">
    <w:name w:val="v Numbered heading two"/>
    <w:basedOn w:val="vNumberedHeading"/>
    <w:qFormat/>
    <w:rsid w:val="00A54F87"/>
    <w:pPr>
      <w:numPr>
        <w:ilvl w:val="1"/>
        <w:numId w:val="20"/>
      </w:numPr>
    </w:pPr>
    <w:rPr>
      <w:color w:val="000000" w:themeColor="text1"/>
      <w:sz w:val="26"/>
      <w:szCs w:val="26"/>
    </w:rPr>
  </w:style>
  <w:style w:type="paragraph" w:customStyle="1" w:styleId="VMainTitle-Black">
    <w:name w:val="V Main Title - Black"/>
    <w:basedOn w:val="Normal"/>
    <w:qFormat/>
    <w:rsid w:val="00AA78F2"/>
    <w:pPr>
      <w:tabs>
        <w:tab w:val="left" w:pos="2410"/>
      </w:tabs>
      <w:spacing w:before="60" w:after="60"/>
      <w:jc w:val="right"/>
    </w:pPr>
    <w:rPr>
      <w:rFonts w:ascii="Palatino" w:hAnsi="Palatino"/>
      <w:b/>
      <w:sz w:val="40"/>
      <w:szCs w:val="40"/>
    </w:rPr>
  </w:style>
  <w:style w:type="paragraph" w:customStyle="1" w:styleId="VReportSubtitle">
    <w:name w:val="V Report Subtitle"/>
    <w:qFormat/>
    <w:rsid w:val="006119B8"/>
    <w:pPr>
      <w:tabs>
        <w:tab w:val="left" w:pos="2410"/>
      </w:tabs>
      <w:spacing w:before="60" w:after="60"/>
      <w:jc w:val="right"/>
    </w:pPr>
    <w:rPr>
      <w:rFonts w:ascii="Cambria" w:hAnsi="Cambria"/>
      <w:sz w:val="40"/>
      <w:szCs w:val="40"/>
      <w:lang w:val="en-GB"/>
    </w:rPr>
  </w:style>
  <w:style w:type="paragraph" w:customStyle="1" w:styleId="vBulletlistwithtab">
    <w:name w:val="v Bullet list with tab"/>
    <w:qFormat/>
    <w:rsid w:val="006119B8"/>
    <w:pPr>
      <w:keepLines/>
      <w:numPr>
        <w:ilvl w:val="1"/>
        <w:numId w:val="22"/>
      </w:numPr>
      <w:tabs>
        <w:tab w:val="left" w:pos="2410"/>
      </w:tabs>
      <w:spacing w:line="264" w:lineRule="auto"/>
      <w:jc w:val="both"/>
    </w:pPr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59"/>
    <w:rsid w:val="00A5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87"/>
  </w:style>
  <w:style w:type="character" w:styleId="PageNumber">
    <w:name w:val="page number"/>
    <w:basedOn w:val="DefaultParagraphFont"/>
    <w:uiPriority w:val="99"/>
    <w:semiHidden/>
    <w:unhideWhenUsed/>
    <w:rsid w:val="00A54F87"/>
  </w:style>
  <w:style w:type="paragraph" w:customStyle="1" w:styleId="vMainTitleWhite">
    <w:name w:val="v Main Title White"/>
    <w:basedOn w:val="VMainTitle-Black"/>
    <w:qFormat/>
    <w:rsid w:val="00AA78F2"/>
    <w:rPr>
      <w:color w:val="FFFFFF" w:themeColor="background1"/>
    </w:rPr>
  </w:style>
  <w:style w:type="paragraph" w:customStyle="1" w:styleId="vReportSubtitleWhite">
    <w:name w:val="v Report Subtitle White"/>
    <w:basedOn w:val="VReportSubtitle"/>
    <w:qFormat/>
    <w:rsid w:val="00AA78F2"/>
    <w:rPr>
      <w:color w:val="FFFFFF" w:themeColor="background1"/>
    </w:rPr>
  </w:style>
  <w:style w:type="paragraph" w:customStyle="1" w:styleId="vMarketingBodyText">
    <w:name w:val="v Marketing Body Text"/>
    <w:next w:val="Normal"/>
    <w:qFormat/>
    <w:rsid w:val="006119B8"/>
    <w:pPr>
      <w:spacing w:before="120" w:after="120"/>
      <w:jc w:val="both"/>
    </w:pPr>
    <w:rPr>
      <w:rFonts w:ascii="Avenir Book" w:eastAsia="Times New Roman" w:hAnsi="Avenir Book" w:cs="Times New Roman"/>
      <w:noProof/>
      <w:color w:val="000000" w:themeColor="text1"/>
      <w:spacing w:val="-5"/>
    </w:rPr>
  </w:style>
  <w:style w:type="paragraph" w:customStyle="1" w:styleId="vMarketingBulletList">
    <w:name w:val="v Marketing Bullet List"/>
    <w:basedOn w:val="vBulletlist"/>
    <w:qFormat/>
    <w:rsid w:val="006119B8"/>
    <w:pPr>
      <w:numPr>
        <w:numId w:val="24"/>
      </w:numPr>
      <w:spacing w:line="240" w:lineRule="auto"/>
    </w:pPr>
    <w:rPr>
      <w:rFonts w:ascii="Avenir Book" w:hAnsi="Avenir Book"/>
    </w:rPr>
  </w:style>
  <w:style w:type="paragraph" w:customStyle="1" w:styleId="vMarketingHeading1">
    <w:name w:val="v Marketing Heading 1"/>
    <w:qFormat/>
    <w:rsid w:val="006119B8"/>
    <w:pPr>
      <w:keepNext/>
      <w:spacing w:before="120" w:after="120"/>
      <w:ind w:left="709" w:hanging="709"/>
    </w:pPr>
    <w:rPr>
      <w:rFonts w:ascii="Cambria" w:hAnsi="Cambria"/>
      <w:b/>
      <w:color w:val="88CE3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119B8"/>
    <w:pPr>
      <w:ind w:left="720"/>
      <w:contextualSpacing/>
    </w:pPr>
  </w:style>
  <w:style w:type="paragraph" w:customStyle="1" w:styleId="vNumberedHeading3">
    <w:name w:val="v Numbered Heading 3"/>
    <w:basedOn w:val="ListParagraph"/>
    <w:next w:val="VBodytext"/>
    <w:qFormat/>
    <w:rsid w:val="006119B8"/>
    <w:pPr>
      <w:keepNext/>
      <w:numPr>
        <w:ilvl w:val="2"/>
        <w:numId w:val="31"/>
      </w:numPr>
      <w:spacing w:before="240" w:after="240" w:line="264" w:lineRule="auto"/>
    </w:pPr>
    <w:rPr>
      <w:rFonts w:ascii="Cambria" w:hAnsi="Cambria"/>
      <w:b/>
      <w:lang w:val="en-GB"/>
    </w:rPr>
  </w:style>
  <w:style w:type="paragraph" w:customStyle="1" w:styleId="vNumbereredHeading2">
    <w:name w:val="v Numberered Heading 2"/>
    <w:basedOn w:val="ListParagraph"/>
    <w:next w:val="VBodytext"/>
    <w:qFormat/>
    <w:rsid w:val="006119B8"/>
    <w:pPr>
      <w:keepNext/>
      <w:numPr>
        <w:ilvl w:val="1"/>
        <w:numId w:val="31"/>
      </w:numPr>
      <w:spacing w:before="240" w:after="240"/>
    </w:pPr>
    <w:rPr>
      <w:rFonts w:ascii="Cambria" w:hAnsi="Cambria"/>
      <w:b/>
      <w:sz w:val="26"/>
      <w:szCs w:val="26"/>
      <w:lang w:val="en-GB"/>
    </w:rPr>
  </w:style>
  <w:style w:type="paragraph" w:customStyle="1" w:styleId="vProfileHeading1">
    <w:name w:val="v Profile Heading 1"/>
    <w:qFormat/>
    <w:rsid w:val="006119B8"/>
    <w:pPr>
      <w:keepNext/>
      <w:spacing w:before="120" w:after="120"/>
      <w:ind w:left="709" w:hanging="709"/>
    </w:pPr>
    <w:rPr>
      <w:rFonts w:ascii="Cambria" w:hAnsi="Cambria"/>
      <w:b/>
      <w:color w:val="88CE38"/>
      <w:sz w:val="32"/>
      <w:szCs w:val="32"/>
      <w:lang w:val="en-GB"/>
    </w:rPr>
  </w:style>
  <w:style w:type="paragraph" w:customStyle="1" w:styleId="VReportMainTitle">
    <w:name w:val="V Report Main Title"/>
    <w:qFormat/>
    <w:rsid w:val="006119B8"/>
    <w:pPr>
      <w:tabs>
        <w:tab w:val="left" w:pos="2410"/>
      </w:tabs>
      <w:spacing w:before="60" w:after="60"/>
      <w:jc w:val="right"/>
    </w:pPr>
    <w:rPr>
      <w:rFonts w:ascii="Cambria" w:hAnsi="Cambria"/>
      <w:b/>
      <w:sz w:val="40"/>
      <w:szCs w:val="40"/>
      <w:lang w:val="en-GB"/>
    </w:rPr>
  </w:style>
  <w:style w:type="paragraph" w:customStyle="1" w:styleId="vTOC2">
    <w:name w:val="v TOC 2"/>
    <w:basedOn w:val="TOC1"/>
    <w:qFormat/>
    <w:rsid w:val="006119B8"/>
    <w:pPr>
      <w:tabs>
        <w:tab w:val="left" w:pos="438"/>
        <w:tab w:val="right" w:leader="dot" w:pos="9338"/>
      </w:tabs>
      <w:spacing w:line="264" w:lineRule="auto"/>
    </w:pPr>
    <w:rPr>
      <w:rFonts w:ascii="Cambria" w:eastAsia="Times New Roman" w:hAnsi="Cambria" w:cs="Times New Roman"/>
      <w:b w:val="0"/>
      <w:bCs/>
      <w:noProof/>
      <w:lang w:val="en-GB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6119B8"/>
    <w:pPr>
      <w:spacing w:before="120"/>
    </w:pPr>
    <w:rPr>
      <w:rFonts w:asciiTheme="minorHAnsi" w:hAnsiTheme="minorHAnsi"/>
      <w:b/>
      <w:sz w:val="24"/>
      <w:szCs w:val="24"/>
    </w:rPr>
  </w:style>
  <w:style w:type="paragraph" w:customStyle="1" w:styleId="vTOC3">
    <w:name w:val="v TOC 3"/>
    <w:basedOn w:val="TOC2"/>
    <w:qFormat/>
    <w:rsid w:val="006119B8"/>
    <w:pPr>
      <w:tabs>
        <w:tab w:val="left" w:pos="823"/>
        <w:tab w:val="right" w:leader="dot" w:pos="9338"/>
      </w:tabs>
      <w:spacing w:line="264" w:lineRule="auto"/>
    </w:pPr>
    <w:rPr>
      <w:rFonts w:ascii="Times New Roman" w:eastAsia="Times New Roman" w:hAnsi="Times New Roman" w:cs="Times New Roman"/>
      <w:bCs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119B8"/>
    <w:pPr>
      <w:ind w:left="220"/>
    </w:pPr>
    <w:rPr>
      <w:rFonts w:asciiTheme="minorHAnsi" w:hAnsiTheme="minorHAnsi"/>
      <w:b/>
    </w:rPr>
  </w:style>
  <w:style w:type="paragraph" w:customStyle="1" w:styleId="vTOCHeading">
    <w:name w:val="v TOC Heading"/>
    <w:qFormat/>
    <w:rsid w:val="006119B8"/>
    <w:pPr>
      <w:keepNext/>
      <w:ind w:left="709" w:hanging="709"/>
    </w:pPr>
    <w:rPr>
      <w:rFonts w:ascii="Cambria" w:hAnsi="Cambria"/>
      <w:b/>
      <w:color w:val="1F497D"/>
      <w:sz w:val="32"/>
      <w:szCs w:val="32"/>
      <w:lang w:val="en-GB"/>
    </w:rPr>
  </w:style>
  <w:style w:type="paragraph" w:customStyle="1" w:styleId="vBulletlistwithtab0">
    <w:name w:val="vBullet list with tab"/>
    <w:qFormat/>
    <w:rsid w:val="006119B8"/>
    <w:pPr>
      <w:keepLines/>
      <w:tabs>
        <w:tab w:val="left" w:pos="2410"/>
      </w:tabs>
      <w:spacing w:line="264" w:lineRule="auto"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938FF"/>
    <w:pPr>
      <w:spacing w:after="200"/>
    </w:pPr>
    <w:rPr>
      <w:rFonts w:ascii="Times New Roman" w:hAnsi="Times New Roman"/>
      <w:b/>
      <w:bCs/>
      <w:sz w:val="18"/>
      <w:szCs w:val="18"/>
    </w:rPr>
  </w:style>
  <w:style w:type="paragraph" w:customStyle="1" w:styleId="Appendix">
    <w:name w:val="Appendix"/>
    <w:basedOn w:val="vNumberedHeading"/>
    <w:qFormat/>
    <w:rsid w:val="0039523A"/>
    <w:pPr>
      <w:pageBreakBefore w:val="0"/>
      <w:numPr>
        <w:numId w:val="0"/>
      </w:numPr>
      <w:ind w:left="709" w:hanging="709"/>
    </w:pPr>
  </w:style>
  <w:style w:type="character" w:styleId="CommentReference">
    <w:name w:val="annotation reference"/>
    <w:basedOn w:val="DefaultParagraphFont"/>
    <w:uiPriority w:val="99"/>
    <w:semiHidden/>
    <w:unhideWhenUsed/>
    <w:rsid w:val="00536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6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43B"/>
  </w:style>
  <w:style w:type="table" w:customStyle="1" w:styleId="PlainTable11">
    <w:name w:val="Plain Table 11"/>
    <w:basedOn w:val="TableNormal"/>
    <w:uiPriority w:val="41"/>
    <w:rsid w:val="002D01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C2503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503"/>
    <w:rPr>
      <w:rFonts w:ascii="Helvetica" w:hAnsi="Helvetica"/>
      <w:sz w:val="24"/>
      <w:szCs w:val="24"/>
    </w:rPr>
  </w:style>
  <w:style w:type="table" w:customStyle="1" w:styleId="PlainTable12">
    <w:name w:val="Plain Table 12"/>
    <w:basedOn w:val="TableNormal"/>
    <w:uiPriority w:val="41"/>
    <w:rsid w:val="006E7F6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439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82F29"/>
    <w:rPr>
      <w:rFonts w:ascii="Times New Roman" w:hAnsi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F29"/>
    <w:rPr>
      <w:rFonts w:ascii="Times New Roman" w:hAnsi="Times New Roman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82F29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105384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105384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5384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5384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5384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5384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5384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23E8"/>
    <w:rPr>
      <w:rFonts w:ascii="Cambria" w:hAnsi="Cambria"/>
      <w:b/>
      <w:color w:val="1F497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3E8"/>
    <w:rPr>
      <w:rFonts w:ascii="Cambria" w:hAnsi="Cambria"/>
      <w:b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8BB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E95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C874FAF35D408B95030FA3BBFC3B" ma:contentTypeVersion="2" ma:contentTypeDescription="Create a new document." ma:contentTypeScope="" ma:versionID="06fecd868db8fd03d4acfd2e92c5bc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0786a0dedbb4f6b6644b4c5265f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EC3A8-E74F-4BB9-B984-2C66EA8BA0DA}"/>
</file>

<file path=customXml/itemProps2.xml><?xml version="1.0" encoding="utf-8"?>
<ds:datastoreItem xmlns:ds="http://schemas.openxmlformats.org/officeDocument/2006/customXml" ds:itemID="{E9565A03-2947-40D1-B48F-9F726BCDCB78}"/>
</file>

<file path=customXml/itemProps3.xml><?xml version="1.0" encoding="utf-8"?>
<ds:datastoreItem xmlns:ds="http://schemas.openxmlformats.org/officeDocument/2006/customXml" ds:itemID="{3F95957D-6649-40B6-9F74-E594D470DF85}"/>
</file>

<file path=customXml/itemProps4.xml><?xml version="1.0" encoding="utf-8"?>
<ds:datastoreItem xmlns:ds="http://schemas.openxmlformats.org/officeDocument/2006/customXml" ds:itemID="{728F78E0-E3FB-4D8D-AA4E-A850636B0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DWMS Annual Report</vt:lpstr>
    </vt:vector>
  </TitlesOfParts>
  <Company>NSW Ministry of Health</Company>
  <LinksUpToDate>false</LinksUpToDate>
  <CharactersWithSpaces>7483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DWMS Annual Report</dc:title>
  <dc:subject>Utility - Scheme</dc:subject>
  <dc:creator>Karen Pither</dc:creator>
  <cp:keywords>DWMS Annual Report Template</cp:keywords>
  <dc:description>July 2015</dc:description>
  <cp:lastModifiedBy>Henderson, Wendy</cp:lastModifiedBy>
  <cp:revision>2</cp:revision>
  <cp:lastPrinted>2015-07-20T03:02:00Z</cp:lastPrinted>
  <dcterms:created xsi:type="dcterms:W3CDTF">2018-02-20T05:16:00Z</dcterms:created>
  <dcterms:modified xsi:type="dcterms:W3CDTF">2018-02-20T05:16:00Z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0x010100E77BC874FAF35D408B95030FA3BBFC3B</vt:lpwstr>
  </property>
  <property fmtid="{D5CDD505-2E9C-101B-9397-08002B2CF9AE}" pid="3" name="Order">
    <vt:r8>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